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4C" w:rsidRPr="00981AD6" w:rsidRDefault="009E5D2D" w:rsidP="00044416">
      <w:pPr>
        <w:jc w:val="center"/>
        <w:rPr>
          <w:rFonts w:ascii="Cambria" w:hAnsi="Cambria"/>
          <w:b/>
          <w:sz w:val="24"/>
          <w:szCs w:val="24"/>
          <w:u w:val="single"/>
        </w:rPr>
      </w:pPr>
      <w:r w:rsidRPr="00981AD6">
        <w:rPr>
          <w:rFonts w:ascii="Cambria" w:hAnsi="Cambria"/>
          <w:b/>
          <w:sz w:val="24"/>
          <w:szCs w:val="24"/>
          <w:u w:val="single"/>
        </w:rPr>
        <w:t xml:space="preserve">AGREEMENT AND </w:t>
      </w:r>
      <w:r w:rsidR="0089259C" w:rsidRPr="00981AD6">
        <w:rPr>
          <w:rFonts w:ascii="Cambria" w:hAnsi="Cambria"/>
          <w:b/>
          <w:sz w:val="24"/>
          <w:szCs w:val="24"/>
          <w:u w:val="single"/>
        </w:rPr>
        <w:t>PLAN OF MERGER</w:t>
      </w:r>
    </w:p>
    <w:p w:rsidR="0089259C" w:rsidRPr="00DD253E" w:rsidRDefault="0089259C" w:rsidP="00044416">
      <w:pPr>
        <w:jc w:val="both"/>
        <w:rPr>
          <w:rFonts w:ascii="Cambria" w:hAnsi="Cambria"/>
        </w:rPr>
      </w:pPr>
    </w:p>
    <w:p w:rsidR="0089259C" w:rsidRPr="00DD253E" w:rsidRDefault="0089259C" w:rsidP="00DD253E">
      <w:pPr>
        <w:ind w:firstLine="720"/>
        <w:jc w:val="both"/>
        <w:rPr>
          <w:rFonts w:ascii="Cambria" w:hAnsi="Cambria"/>
          <w:sz w:val="24"/>
          <w:szCs w:val="24"/>
        </w:rPr>
      </w:pPr>
      <w:r w:rsidRPr="00DD253E">
        <w:rPr>
          <w:rFonts w:ascii="Cambria" w:hAnsi="Cambria"/>
          <w:sz w:val="24"/>
          <w:szCs w:val="24"/>
        </w:rPr>
        <w:t xml:space="preserve">This </w:t>
      </w:r>
      <w:r w:rsidR="009E5D2D" w:rsidRPr="00DD253E">
        <w:rPr>
          <w:rFonts w:ascii="Cambria" w:hAnsi="Cambria"/>
          <w:sz w:val="24"/>
          <w:szCs w:val="24"/>
        </w:rPr>
        <w:t xml:space="preserve">Agreement and </w:t>
      </w:r>
      <w:r w:rsidRPr="00DD253E">
        <w:rPr>
          <w:rFonts w:ascii="Cambria" w:hAnsi="Cambria"/>
          <w:sz w:val="24"/>
          <w:szCs w:val="24"/>
        </w:rPr>
        <w:t>Plan of Merger</w:t>
      </w:r>
      <w:r w:rsidR="00FD1AFD" w:rsidRPr="00DD253E">
        <w:rPr>
          <w:rFonts w:ascii="Cambria" w:hAnsi="Cambria"/>
          <w:sz w:val="24"/>
          <w:szCs w:val="24"/>
        </w:rPr>
        <w:t xml:space="preserve"> (“</w:t>
      </w:r>
      <w:r w:rsidR="00FD1AFD" w:rsidRPr="00DD253E">
        <w:rPr>
          <w:rFonts w:ascii="Cambria" w:hAnsi="Cambria"/>
          <w:sz w:val="24"/>
          <w:szCs w:val="24"/>
          <w:u w:val="single"/>
        </w:rPr>
        <w:t>Plan</w:t>
      </w:r>
      <w:r w:rsidR="004A750C" w:rsidRPr="00DD253E">
        <w:rPr>
          <w:rFonts w:ascii="Cambria" w:hAnsi="Cambria"/>
          <w:sz w:val="24"/>
          <w:szCs w:val="24"/>
          <w:u w:val="single"/>
        </w:rPr>
        <w:t xml:space="preserve"> of Merger</w:t>
      </w:r>
      <w:r w:rsidR="00FD1AFD" w:rsidRPr="00DD253E">
        <w:rPr>
          <w:rFonts w:ascii="Cambria" w:hAnsi="Cambria"/>
          <w:sz w:val="24"/>
          <w:szCs w:val="24"/>
        </w:rPr>
        <w:t>”)</w:t>
      </w:r>
      <w:r w:rsidRPr="00DD253E">
        <w:rPr>
          <w:rFonts w:ascii="Cambria" w:hAnsi="Cambria"/>
          <w:sz w:val="24"/>
          <w:szCs w:val="24"/>
        </w:rPr>
        <w:t>,</w:t>
      </w:r>
      <w:r w:rsidR="009E5D2D" w:rsidRPr="00DD253E">
        <w:rPr>
          <w:rFonts w:ascii="Cambria" w:hAnsi="Cambria"/>
          <w:sz w:val="24"/>
          <w:szCs w:val="24"/>
        </w:rPr>
        <w:t xml:space="preserve"> dated as of January __, 2017, </w:t>
      </w:r>
      <w:r w:rsidRPr="00DD253E">
        <w:rPr>
          <w:rFonts w:ascii="Cambria" w:hAnsi="Cambria"/>
          <w:sz w:val="24"/>
          <w:szCs w:val="24"/>
        </w:rPr>
        <w:t xml:space="preserve">is entered into by and between the Federation of Earth Science Information Partners, an unincorporated nonprofit association formed in the District of Columbia </w:t>
      </w:r>
      <w:r w:rsidR="009E5D2D" w:rsidRPr="00DD253E">
        <w:rPr>
          <w:rFonts w:ascii="Cambria" w:hAnsi="Cambria"/>
          <w:sz w:val="24"/>
          <w:szCs w:val="24"/>
        </w:rPr>
        <w:t xml:space="preserve">pursuant to the authority of its Unincorporated Nonprofit Associations law </w:t>
      </w:r>
      <w:r w:rsidRPr="00DD253E">
        <w:rPr>
          <w:rFonts w:ascii="Cambria" w:hAnsi="Cambria"/>
          <w:sz w:val="24"/>
          <w:szCs w:val="24"/>
        </w:rPr>
        <w:t>(the “</w:t>
      </w:r>
      <w:r w:rsidRPr="00DD253E">
        <w:rPr>
          <w:rFonts w:ascii="Cambria" w:hAnsi="Cambria"/>
          <w:sz w:val="24"/>
          <w:szCs w:val="24"/>
          <w:u w:val="single"/>
        </w:rPr>
        <w:t>Federation</w:t>
      </w:r>
      <w:r w:rsidRPr="00DD253E">
        <w:rPr>
          <w:rFonts w:ascii="Cambria" w:hAnsi="Cambria"/>
          <w:sz w:val="24"/>
          <w:szCs w:val="24"/>
        </w:rPr>
        <w:t>”)</w:t>
      </w:r>
      <w:r w:rsidR="00706033" w:rsidRPr="00DD253E">
        <w:rPr>
          <w:rFonts w:ascii="Cambria" w:hAnsi="Cambria"/>
          <w:sz w:val="24"/>
          <w:szCs w:val="24"/>
        </w:rPr>
        <w:t>,</w:t>
      </w:r>
      <w:r w:rsidRPr="00DD253E">
        <w:rPr>
          <w:rFonts w:ascii="Cambria" w:hAnsi="Cambria"/>
          <w:sz w:val="24"/>
          <w:szCs w:val="24"/>
        </w:rPr>
        <w:t xml:space="preserve"> and the Foundation for Earth Science Information Partners, a nonpr</w:t>
      </w:r>
      <w:r w:rsidR="009E5D2D" w:rsidRPr="00DD253E">
        <w:rPr>
          <w:rFonts w:ascii="Cambria" w:hAnsi="Cambria"/>
          <w:sz w:val="24"/>
          <w:szCs w:val="24"/>
        </w:rPr>
        <w:t xml:space="preserve">ofit corporation incorporated under the Nonprofit Corporations </w:t>
      </w:r>
      <w:r w:rsidR="009C3C6F" w:rsidRPr="00DD253E">
        <w:rPr>
          <w:rFonts w:ascii="Cambria" w:hAnsi="Cambria"/>
          <w:sz w:val="24"/>
          <w:szCs w:val="24"/>
        </w:rPr>
        <w:t>law</w:t>
      </w:r>
      <w:r w:rsidR="009E5D2D" w:rsidRPr="00DD253E">
        <w:rPr>
          <w:rFonts w:ascii="Cambria" w:hAnsi="Cambria"/>
          <w:sz w:val="24"/>
          <w:szCs w:val="24"/>
        </w:rPr>
        <w:t xml:space="preserve"> of</w:t>
      </w:r>
      <w:r w:rsidRPr="00DD253E">
        <w:rPr>
          <w:rFonts w:ascii="Cambria" w:hAnsi="Cambria"/>
          <w:sz w:val="24"/>
          <w:szCs w:val="24"/>
        </w:rPr>
        <w:t xml:space="preserve"> the District of Columbia (the “</w:t>
      </w:r>
      <w:r w:rsidR="0058418D" w:rsidRPr="00DD253E">
        <w:rPr>
          <w:rFonts w:ascii="Cambria" w:hAnsi="Cambria"/>
          <w:sz w:val="24"/>
          <w:szCs w:val="24"/>
          <w:u w:val="single"/>
        </w:rPr>
        <w:t>Corporation</w:t>
      </w:r>
      <w:r w:rsidRPr="00DD253E">
        <w:rPr>
          <w:rFonts w:ascii="Cambria" w:hAnsi="Cambria"/>
          <w:sz w:val="24"/>
          <w:szCs w:val="24"/>
        </w:rPr>
        <w:t>”</w:t>
      </w:r>
      <w:r w:rsidR="005B32CB" w:rsidRPr="00DD253E">
        <w:rPr>
          <w:rFonts w:ascii="Cambria" w:hAnsi="Cambria"/>
          <w:sz w:val="24"/>
          <w:szCs w:val="24"/>
        </w:rPr>
        <w:t xml:space="preserve"> and, together with the Federation, the “</w:t>
      </w:r>
      <w:r w:rsidR="005B32CB" w:rsidRPr="00DD253E">
        <w:rPr>
          <w:rFonts w:ascii="Cambria" w:hAnsi="Cambria"/>
          <w:sz w:val="24"/>
          <w:szCs w:val="24"/>
          <w:u w:val="single"/>
        </w:rPr>
        <w:t>Parties</w:t>
      </w:r>
      <w:r w:rsidR="005B32CB" w:rsidRPr="00DD253E">
        <w:rPr>
          <w:rFonts w:ascii="Cambria" w:hAnsi="Cambria"/>
          <w:sz w:val="24"/>
          <w:szCs w:val="24"/>
        </w:rPr>
        <w:t>”</w:t>
      </w:r>
      <w:r w:rsidRPr="00DD253E">
        <w:rPr>
          <w:rFonts w:ascii="Cambria" w:hAnsi="Cambria"/>
          <w:sz w:val="24"/>
          <w:szCs w:val="24"/>
        </w:rPr>
        <w:t>).</w:t>
      </w:r>
    </w:p>
    <w:p w:rsidR="00FD1AFD" w:rsidRPr="00DD253E" w:rsidRDefault="0089259C" w:rsidP="0058418D">
      <w:pPr>
        <w:ind w:firstLine="720"/>
        <w:jc w:val="both"/>
        <w:rPr>
          <w:rFonts w:ascii="Cambria" w:hAnsi="Cambria"/>
          <w:sz w:val="24"/>
          <w:szCs w:val="24"/>
        </w:rPr>
      </w:pPr>
      <w:r w:rsidRPr="00DD253E">
        <w:rPr>
          <w:rFonts w:ascii="Cambria" w:hAnsi="Cambria"/>
          <w:b/>
          <w:sz w:val="24"/>
          <w:szCs w:val="24"/>
        </w:rPr>
        <w:t>WHEREAS</w:t>
      </w:r>
      <w:r w:rsidRPr="00DD253E">
        <w:rPr>
          <w:rFonts w:ascii="Cambria" w:hAnsi="Cambria"/>
          <w:sz w:val="24"/>
          <w:szCs w:val="24"/>
        </w:rPr>
        <w:t xml:space="preserve">, the </w:t>
      </w:r>
      <w:r w:rsidR="00FD1AFD" w:rsidRPr="00DD253E">
        <w:rPr>
          <w:rFonts w:ascii="Cambria" w:hAnsi="Cambria"/>
          <w:sz w:val="24"/>
          <w:szCs w:val="24"/>
        </w:rPr>
        <w:t xml:space="preserve">purpose of the </w:t>
      </w:r>
      <w:r w:rsidRPr="00DD253E">
        <w:rPr>
          <w:rFonts w:ascii="Cambria" w:hAnsi="Cambria"/>
          <w:sz w:val="24"/>
          <w:szCs w:val="24"/>
        </w:rPr>
        <w:t>Federation</w:t>
      </w:r>
      <w:r w:rsidR="00FD1AFD" w:rsidRPr="00DD253E">
        <w:rPr>
          <w:rFonts w:ascii="Cambria" w:hAnsi="Cambria"/>
          <w:sz w:val="24"/>
          <w:szCs w:val="24"/>
        </w:rPr>
        <w:t xml:space="preserve"> is to establish and continuously improve science-based end-to-end processes that increase the quality and value of Earth science products and services throughout their life-cycle for the benefit of the Federation’</w:t>
      </w:r>
      <w:r w:rsidR="00044416" w:rsidRPr="00DD253E">
        <w:rPr>
          <w:rFonts w:ascii="Cambria" w:hAnsi="Cambria"/>
          <w:sz w:val="24"/>
          <w:szCs w:val="24"/>
        </w:rPr>
        <w:t>s stakeholder communities;</w:t>
      </w:r>
    </w:p>
    <w:p w:rsidR="0089259C" w:rsidRPr="00DD253E" w:rsidRDefault="00FD1AFD" w:rsidP="0058418D">
      <w:pPr>
        <w:ind w:firstLine="720"/>
        <w:jc w:val="both"/>
        <w:rPr>
          <w:rFonts w:ascii="Cambria" w:hAnsi="Cambria"/>
          <w:sz w:val="24"/>
          <w:szCs w:val="24"/>
        </w:rPr>
      </w:pPr>
      <w:r w:rsidRPr="00DD253E">
        <w:rPr>
          <w:rFonts w:ascii="Cambria" w:hAnsi="Cambria"/>
          <w:b/>
          <w:sz w:val="24"/>
          <w:szCs w:val="24"/>
        </w:rPr>
        <w:t>WHEREAS,</w:t>
      </w:r>
      <w:r w:rsidRPr="00DD253E">
        <w:rPr>
          <w:rFonts w:ascii="Cambria" w:hAnsi="Cambria"/>
          <w:sz w:val="24"/>
          <w:szCs w:val="24"/>
        </w:rPr>
        <w:t xml:space="preserve"> the purpose of the </w:t>
      </w:r>
      <w:r w:rsidR="0058418D" w:rsidRPr="00DD253E">
        <w:rPr>
          <w:rFonts w:ascii="Cambria" w:hAnsi="Cambria"/>
          <w:sz w:val="24"/>
          <w:szCs w:val="24"/>
        </w:rPr>
        <w:t>Corporation</w:t>
      </w:r>
      <w:r w:rsidRPr="00DD253E">
        <w:rPr>
          <w:rFonts w:ascii="Cambria" w:hAnsi="Cambria"/>
          <w:sz w:val="24"/>
          <w:szCs w:val="24"/>
        </w:rPr>
        <w:t xml:space="preserve"> is to support programs that establish and continuously improve science-based end-to-end information system</w:t>
      </w:r>
      <w:r w:rsidR="00044416" w:rsidRPr="00DD253E">
        <w:rPr>
          <w:rFonts w:ascii="Cambria" w:hAnsi="Cambria"/>
          <w:sz w:val="24"/>
          <w:szCs w:val="24"/>
        </w:rPr>
        <w:t>s and Earth science communities;</w:t>
      </w:r>
      <w:r w:rsidRPr="00DD253E">
        <w:rPr>
          <w:rFonts w:ascii="Cambria" w:hAnsi="Cambria"/>
          <w:sz w:val="24"/>
          <w:szCs w:val="24"/>
        </w:rPr>
        <w:t xml:space="preserve"> </w:t>
      </w:r>
      <w:r w:rsidR="0089259C" w:rsidRPr="00DD253E">
        <w:rPr>
          <w:rFonts w:ascii="Cambria" w:hAnsi="Cambria"/>
          <w:sz w:val="24"/>
          <w:szCs w:val="24"/>
        </w:rPr>
        <w:t xml:space="preserve"> </w:t>
      </w:r>
    </w:p>
    <w:p w:rsidR="0058418D" w:rsidRDefault="00FD1AFD" w:rsidP="0058418D">
      <w:pPr>
        <w:ind w:firstLine="720"/>
        <w:jc w:val="both"/>
        <w:rPr>
          <w:rFonts w:ascii="Cambria" w:hAnsi="Cambria"/>
          <w:sz w:val="24"/>
          <w:szCs w:val="24"/>
        </w:rPr>
      </w:pPr>
      <w:r w:rsidRPr="00DD253E">
        <w:rPr>
          <w:rFonts w:ascii="Cambria" w:hAnsi="Cambria"/>
          <w:b/>
          <w:sz w:val="24"/>
          <w:szCs w:val="24"/>
        </w:rPr>
        <w:t>WHEREAS,</w:t>
      </w:r>
      <w:r w:rsidRPr="00DD253E">
        <w:rPr>
          <w:rFonts w:ascii="Cambria" w:hAnsi="Cambria"/>
          <w:sz w:val="24"/>
          <w:szCs w:val="24"/>
        </w:rPr>
        <w:t xml:space="preserve"> the board of the </w:t>
      </w:r>
      <w:r w:rsidR="00634BBE" w:rsidRPr="00DD253E">
        <w:rPr>
          <w:rFonts w:ascii="Cambria" w:hAnsi="Cambria"/>
          <w:sz w:val="24"/>
          <w:szCs w:val="24"/>
        </w:rPr>
        <w:t>Corporation</w:t>
      </w:r>
      <w:r w:rsidRPr="00DD253E">
        <w:rPr>
          <w:rFonts w:ascii="Cambria" w:hAnsi="Cambria"/>
          <w:sz w:val="24"/>
          <w:szCs w:val="24"/>
        </w:rPr>
        <w:t xml:space="preserve"> </w:t>
      </w:r>
      <w:r w:rsidR="0058418D" w:rsidRPr="00DD253E">
        <w:rPr>
          <w:rFonts w:ascii="Cambria" w:hAnsi="Cambria"/>
          <w:sz w:val="24"/>
          <w:szCs w:val="24"/>
        </w:rPr>
        <w:t>has determined</w:t>
      </w:r>
      <w:r w:rsidR="00834DCA">
        <w:rPr>
          <w:rFonts w:ascii="Cambria" w:hAnsi="Cambria"/>
          <w:sz w:val="24"/>
          <w:szCs w:val="24"/>
        </w:rPr>
        <w:t xml:space="preserve"> that</w:t>
      </w:r>
      <w:r w:rsidR="0058418D" w:rsidRPr="00DD253E">
        <w:rPr>
          <w:rFonts w:ascii="Cambria" w:hAnsi="Cambria"/>
          <w:sz w:val="24"/>
          <w:szCs w:val="24"/>
        </w:rPr>
        <w:t xml:space="preserve"> it is in the best interest of the Corporation to merge pursuant to this Plan of Merger, with the Federation merging with and into the Corporation, with the Corporation as the surviving entity, and with the Federation as the disappearing entity;</w:t>
      </w:r>
    </w:p>
    <w:p w:rsidR="00E95741" w:rsidRDefault="00E95741" w:rsidP="0058418D">
      <w:pPr>
        <w:ind w:firstLine="720"/>
        <w:jc w:val="both"/>
        <w:rPr>
          <w:rFonts w:ascii="Cambria" w:hAnsi="Cambria"/>
          <w:sz w:val="24"/>
          <w:szCs w:val="24"/>
        </w:rPr>
      </w:pPr>
      <w:r w:rsidRPr="00E95741">
        <w:rPr>
          <w:rFonts w:ascii="Cambria" w:hAnsi="Cambria"/>
          <w:b/>
          <w:sz w:val="24"/>
          <w:szCs w:val="24"/>
        </w:rPr>
        <w:t>WHEREAS,</w:t>
      </w:r>
      <w:r>
        <w:rPr>
          <w:rFonts w:ascii="Cambria" w:hAnsi="Cambria"/>
          <w:sz w:val="24"/>
          <w:szCs w:val="24"/>
        </w:rPr>
        <w:t xml:space="preserve"> </w:t>
      </w:r>
      <w:r w:rsidRPr="00E95741">
        <w:rPr>
          <w:rFonts w:ascii="Cambria" w:hAnsi="Cambria"/>
          <w:sz w:val="24"/>
          <w:szCs w:val="24"/>
        </w:rPr>
        <w:t xml:space="preserve">the </w:t>
      </w:r>
      <w:r w:rsidR="00834DCA">
        <w:rPr>
          <w:rFonts w:ascii="Cambria" w:hAnsi="Cambria"/>
          <w:sz w:val="24"/>
          <w:szCs w:val="24"/>
        </w:rPr>
        <w:t>members</w:t>
      </w:r>
      <w:r w:rsidR="00662CD8">
        <w:rPr>
          <w:rFonts w:ascii="Cambria" w:hAnsi="Cambria"/>
          <w:sz w:val="24"/>
          <w:szCs w:val="24"/>
        </w:rPr>
        <w:t xml:space="preserve">hip </w:t>
      </w:r>
      <w:r w:rsidR="00834DCA">
        <w:rPr>
          <w:rFonts w:ascii="Cambria" w:hAnsi="Cambria"/>
          <w:sz w:val="24"/>
          <w:szCs w:val="24"/>
        </w:rPr>
        <w:t>of the Federation act</w:t>
      </w:r>
      <w:r w:rsidR="00662CD8">
        <w:rPr>
          <w:rFonts w:ascii="Cambria" w:hAnsi="Cambria"/>
          <w:sz w:val="24"/>
          <w:szCs w:val="24"/>
        </w:rPr>
        <w:t>s,</w:t>
      </w:r>
      <w:r w:rsidR="00834DCA">
        <w:rPr>
          <w:rFonts w:ascii="Cambria" w:hAnsi="Cambria"/>
          <w:sz w:val="24"/>
          <w:szCs w:val="24"/>
        </w:rPr>
        <w:t xml:space="preserve"> exclusively</w:t>
      </w:r>
      <w:r w:rsidR="00662CD8">
        <w:rPr>
          <w:rFonts w:ascii="Cambria" w:hAnsi="Cambria"/>
          <w:sz w:val="24"/>
          <w:szCs w:val="24"/>
        </w:rPr>
        <w:t>, at meetings of the designated representatives of each voting member,</w:t>
      </w:r>
      <w:r w:rsidR="00834DCA">
        <w:rPr>
          <w:rFonts w:ascii="Cambria" w:hAnsi="Cambria"/>
          <w:sz w:val="24"/>
          <w:szCs w:val="24"/>
        </w:rPr>
        <w:t xml:space="preserve"> </w:t>
      </w:r>
      <w:r w:rsidR="00662CD8">
        <w:rPr>
          <w:rFonts w:ascii="Cambria" w:hAnsi="Cambria"/>
          <w:sz w:val="24"/>
          <w:szCs w:val="24"/>
        </w:rPr>
        <w:t xml:space="preserve">which meetings are known as the Assembly of Representatives </w:t>
      </w:r>
      <w:r w:rsidRPr="00E95741">
        <w:rPr>
          <w:rFonts w:ascii="Cambria" w:hAnsi="Cambria"/>
          <w:sz w:val="24"/>
          <w:szCs w:val="24"/>
        </w:rPr>
        <w:t>(</w:t>
      </w:r>
      <w:r w:rsidR="00834DCA">
        <w:rPr>
          <w:rFonts w:ascii="Cambria" w:hAnsi="Cambria"/>
          <w:sz w:val="24"/>
          <w:szCs w:val="24"/>
        </w:rPr>
        <w:t xml:space="preserve">the </w:t>
      </w:r>
      <w:r w:rsidRPr="00E95741">
        <w:rPr>
          <w:rFonts w:ascii="Cambria" w:hAnsi="Cambria"/>
          <w:sz w:val="24"/>
          <w:szCs w:val="24"/>
        </w:rPr>
        <w:t>“</w:t>
      </w:r>
      <w:r w:rsidRPr="00E95741">
        <w:rPr>
          <w:rFonts w:ascii="Cambria" w:hAnsi="Cambria"/>
          <w:sz w:val="24"/>
          <w:szCs w:val="24"/>
          <w:u w:val="single"/>
        </w:rPr>
        <w:t>Assembly</w:t>
      </w:r>
      <w:r>
        <w:rPr>
          <w:rFonts w:ascii="Cambria" w:hAnsi="Cambria"/>
          <w:sz w:val="24"/>
          <w:szCs w:val="24"/>
        </w:rPr>
        <w:t>”),</w:t>
      </w:r>
      <w:r w:rsidR="00834DCA">
        <w:rPr>
          <w:rFonts w:ascii="Cambria" w:hAnsi="Cambria"/>
          <w:sz w:val="24"/>
          <w:szCs w:val="24"/>
        </w:rPr>
        <w:t xml:space="preserve"> and the Assembly serves as the governing body of the Federation</w:t>
      </w:r>
      <w:r>
        <w:rPr>
          <w:rFonts w:ascii="Cambria" w:hAnsi="Cambria"/>
          <w:sz w:val="24"/>
          <w:szCs w:val="24"/>
        </w:rPr>
        <w:t>;</w:t>
      </w:r>
    </w:p>
    <w:p w:rsidR="0089259C" w:rsidRPr="00DD253E" w:rsidRDefault="0058418D" w:rsidP="0058418D">
      <w:pPr>
        <w:ind w:firstLine="720"/>
        <w:jc w:val="both"/>
        <w:rPr>
          <w:rFonts w:ascii="Cambria" w:hAnsi="Cambria"/>
          <w:sz w:val="24"/>
          <w:szCs w:val="24"/>
        </w:rPr>
      </w:pPr>
      <w:r w:rsidRPr="00DD253E">
        <w:rPr>
          <w:rFonts w:ascii="Cambria" w:hAnsi="Cambria"/>
          <w:b/>
          <w:sz w:val="24"/>
          <w:szCs w:val="24"/>
        </w:rPr>
        <w:t>WHEREAS,</w:t>
      </w:r>
      <w:r w:rsidRPr="00DD253E">
        <w:rPr>
          <w:rFonts w:ascii="Cambria" w:hAnsi="Cambria"/>
          <w:sz w:val="24"/>
          <w:szCs w:val="24"/>
        </w:rPr>
        <w:t xml:space="preserve"> the </w:t>
      </w:r>
      <w:r w:rsidR="00634BBE" w:rsidRPr="00DD253E">
        <w:rPr>
          <w:rFonts w:ascii="Cambria" w:hAnsi="Cambria"/>
          <w:sz w:val="24"/>
          <w:szCs w:val="24"/>
        </w:rPr>
        <w:t xml:space="preserve">members of the </w:t>
      </w:r>
      <w:r w:rsidR="00E95741">
        <w:rPr>
          <w:rFonts w:ascii="Cambria" w:hAnsi="Cambria"/>
          <w:sz w:val="24"/>
          <w:szCs w:val="24"/>
        </w:rPr>
        <w:t xml:space="preserve">Federation, as the </w:t>
      </w:r>
      <w:r w:rsidRPr="00DD253E">
        <w:rPr>
          <w:rFonts w:ascii="Cambria" w:hAnsi="Cambria"/>
          <w:sz w:val="24"/>
          <w:szCs w:val="24"/>
        </w:rPr>
        <w:t>Assembly</w:t>
      </w:r>
      <w:r w:rsidR="00E95741">
        <w:rPr>
          <w:rFonts w:ascii="Cambria" w:hAnsi="Cambria"/>
          <w:sz w:val="24"/>
          <w:szCs w:val="24"/>
        </w:rPr>
        <w:t>,</w:t>
      </w:r>
      <w:r w:rsidRPr="00DD253E">
        <w:rPr>
          <w:rFonts w:ascii="Cambria" w:hAnsi="Cambria"/>
          <w:sz w:val="24"/>
          <w:szCs w:val="24"/>
        </w:rPr>
        <w:t xml:space="preserve"> </w:t>
      </w:r>
      <w:r w:rsidR="00634BBE" w:rsidRPr="00DD253E">
        <w:rPr>
          <w:rFonts w:ascii="Cambria" w:hAnsi="Cambria"/>
          <w:sz w:val="24"/>
          <w:szCs w:val="24"/>
        </w:rPr>
        <w:t>have</w:t>
      </w:r>
      <w:r w:rsidRPr="00DD253E">
        <w:rPr>
          <w:rFonts w:ascii="Cambria" w:hAnsi="Cambria"/>
          <w:sz w:val="24"/>
          <w:szCs w:val="24"/>
        </w:rPr>
        <w:t xml:space="preserve"> </w:t>
      </w:r>
      <w:r w:rsidR="00FD1AFD" w:rsidRPr="00DD253E">
        <w:rPr>
          <w:rFonts w:ascii="Cambria" w:hAnsi="Cambria"/>
          <w:sz w:val="24"/>
          <w:szCs w:val="24"/>
        </w:rPr>
        <w:t xml:space="preserve">determined it is in the best interest of </w:t>
      </w:r>
      <w:r w:rsidR="00634BBE" w:rsidRPr="00DD253E">
        <w:rPr>
          <w:rFonts w:ascii="Cambria" w:hAnsi="Cambria"/>
          <w:sz w:val="24"/>
          <w:szCs w:val="24"/>
        </w:rPr>
        <w:t>the Federation</w:t>
      </w:r>
      <w:r w:rsidR="00FD1AFD" w:rsidRPr="00DD253E">
        <w:rPr>
          <w:rFonts w:ascii="Cambria" w:hAnsi="Cambria"/>
          <w:sz w:val="24"/>
          <w:szCs w:val="24"/>
        </w:rPr>
        <w:t xml:space="preserve"> to </w:t>
      </w:r>
      <w:r w:rsidR="009C3C6F" w:rsidRPr="00DD253E">
        <w:rPr>
          <w:rFonts w:ascii="Cambria" w:hAnsi="Cambria"/>
          <w:sz w:val="24"/>
          <w:szCs w:val="24"/>
        </w:rPr>
        <w:t>merge</w:t>
      </w:r>
      <w:r w:rsidR="00FD1AFD" w:rsidRPr="00DD253E">
        <w:rPr>
          <w:rFonts w:ascii="Cambria" w:hAnsi="Cambria"/>
          <w:sz w:val="24"/>
          <w:szCs w:val="24"/>
        </w:rPr>
        <w:t xml:space="preserve"> pursuant to this Plan</w:t>
      </w:r>
      <w:r w:rsidR="00706033" w:rsidRPr="00DD253E">
        <w:rPr>
          <w:rFonts w:ascii="Cambria" w:hAnsi="Cambria"/>
          <w:sz w:val="24"/>
          <w:szCs w:val="24"/>
        </w:rPr>
        <w:t xml:space="preserve"> of Merger</w:t>
      </w:r>
      <w:r w:rsidR="005B32CB" w:rsidRPr="00DD253E">
        <w:rPr>
          <w:rFonts w:ascii="Cambria" w:hAnsi="Cambria"/>
          <w:sz w:val="24"/>
          <w:szCs w:val="24"/>
        </w:rPr>
        <w:t xml:space="preserve">, with the </w:t>
      </w:r>
      <w:r w:rsidR="00634BBE" w:rsidRPr="00DD253E">
        <w:rPr>
          <w:rFonts w:ascii="Cambria" w:hAnsi="Cambria"/>
          <w:sz w:val="24"/>
          <w:szCs w:val="24"/>
        </w:rPr>
        <w:t>Federation</w:t>
      </w:r>
      <w:r w:rsidR="005B32CB" w:rsidRPr="00DD253E">
        <w:rPr>
          <w:rFonts w:ascii="Cambria" w:hAnsi="Cambria"/>
          <w:sz w:val="24"/>
          <w:szCs w:val="24"/>
        </w:rPr>
        <w:t xml:space="preserve"> merging with and into the </w:t>
      </w:r>
      <w:r w:rsidRPr="00DD253E">
        <w:rPr>
          <w:rFonts w:ascii="Cambria" w:hAnsi="Cambria"/>
          <w:sz w:val="24"/>
          <w:szCs w:val="24"/>
        </w:rPr>
        <w:t>Corporation</w:t>
      </w:r>
      <w:r w:rsidR="005B32CB" w:rsidRPr="00DD253E">
        <w:rPr>
          <w:rFonts w:ascii="Cambria" w:hAnsi="Cambria"/>
          <w:sz w:val="24"/>
          <w:szCs w:val="24"/>
        </w:rPr>
        <w:t xml:space="preserve">, with the </w:t>
      </w:r>
      <w:r w:rsidRPr="00DD253E">
        <w:rPr>
          <w:rFonts w:ascii="Cambria" w:hAnsi="Cambria"/>
          <w:sz w:val="24"/>
          <w:szCs w:val="24"/>
        </w:rPr>
        <w:t>Corporation</w:t>
      </w:r>
      <w:r w:rsidR="005B32CB" w:rsidRPr="00DD253E">
        <w:rPr>
          <w:rFonts w:ascii="Cambria" w:hAnsi="Cambria"/>
          <w:sz w:val="24"/>
          <w:szCs w:val="24"/>
        </w:rPr>
        <w:t xml:space="preserve"> as the surviving entity</w:t>
      </w:r>
      <w:r w:rsidR="00D95E96" w:rsidRPr="00DD253E">
        <w:rPr>
          <w:rFonts w:ascii="Cambria" w:hAnsi="Cambria"/>
          <w:sz w:val="24"/>
          <w:szCs w:val="24"/>
        </w:rPr>
        <w:t>, and with the Federation as the disappearing entity</w:t>
      </w:r>
      <w:r w:rsidR="00044416" w:rsidRPr="00DD253E">
        <w:rPr>
          <w:rFonts w:ascii="Cambria" w:hAnsi="Cambria"/>
          <w:sz w:val="24"/>
          <w:szCs w:val="24"/>
        </w:rPr>
        <w:t>;</w:t>
      </w:r>
    </w:p>
    <w:p w:rsidR="00044416" w:rsidRPr="00DD253E" w:rsidRDefault="00044416" w:rsidP="0058418D">
      <w:pPr>
        <w:ind w:firstLine="720"/>
        <w:jc w:val="both"/>
        <w:rPr>
          <w:rFonts w:ascii="Cambria" w:hAnsi="Cambria"/>
          <w:sz w:val="24"/>
          <w:szCs w:val="24"/>
        </w:rPr>
      </w:pPr>
      <w:r w:rsidRPr="00DD253E">
        <w:rPr>
          <w:rFonts w:ascii="Cambria" w:hAnsi="Cambria"/>
          <w:b/>
          <w:sz w:val="24"/>
          <w:szCs w:val="24"/>
        </w:rPr>
        <w:t>WHEREAS</w:t>
      </w:r>
      <w:r w:rsidRPr="00DD253E">
        <w:rPr>
          <w:rFonts w:ascii="Cambria" w:hAnsi="Cambria"/>
          <w:sz w:val="24"/>
          <w:szCs w:val="24"/>
        </w:rPr>
        <w:t xml:space="preserve">, the </w:t>
      </w:r>
      <w:r w:rsidR="0058418D" w:rsidRPr="00DD253E">
        <w:rPr>
          <w:rFonts w:ascii="Cambria" w:hAnsi="Cambria"/>
          <w:sz w:val="24"/>
          <w:szCs w:val="24"/>
        </w:rPr>
        <w:t xml:space="preserve">each of the </w:t>
      </w:r>
      <w:r w:rsidRPr="00DD253E">
        <w:rPr>
          <w:rFonts w:ascii="Cambria" w:hAnsi="Cambria"/>
          <w:sz w:val="24"/>
          <w:szCs w:val="24"/>
        </w:rPr>
        <w:t>Parties desire</w:t>
      </w:r>
      <w:r w:rsidR="0058418D" w:rsidRPr="00DD253E">
        <w:rPr>
          <w:rFonts w:ascii="Cambria" w:hAnsi="Cambria"/>
          <w:sz w:val="24"/>
          <w:szCs w:val="24"/>
        </w:rPr>
        <w:t>s</w:t>
      </w:r>
      <w:r w:rsidRPr="00DD253E">
        <w:rPr>
          <w:rFonts w:ascii="Cambria" w:hAnsi="Cambria"/>
          <w:sz w:val="24"/>
          <w:szCs w:val="24"/>
        </w:rPr>
        <w:t xml:space="preserve"> to adopt an amendment to the articles of incorporation </w:t>
      </w:r>
      <w:r w:rsidR="00706033" w:rsidRPr="00DD253E">
        <w:rPr>
          <w:rFonts w:ascii="Cambria" w:hAnsi="Cambria"/>
          <w:sz w:val="24"/>
          <w:szCs w:val="24"/>
        </w:rPr>
        <w:t xml:space="preserve">of the </w:t>
      </w:r>
      <w:r w:rsidR="0058418D" w:rsidRPr="00DD253E">
        <w:rPr>
          <w:rFonts w:ascii="Cambria" w:hAnsi="Cambria"/>
          <w:sz w:val="24"/>
          <w:szCs w:val="24"/>
        </w:rPr>
        <w:t>Corporation</w:t>
      </w:r>
      <w:r w:rsidR="00706033" w:rsidRPr="00DD253E">
        <w:rPr>
          <w:rFonts w:ascii="Cambria" w:hAnsi="Cambria"/>
          <w:sz w:val="24"/>
          <w:szCs w:val="24"/>
        </w:rPr>
        <w:t xml:space="preserve"> </w:t>
      </w:r>
      <w:r w:rsidRPr="00DD253E">
        <w:rPr>
          <w:rFonts w:ascii="Cambria" w:hAnsi="Cambria"/>
          <w:sz w:val="24"/>
          <w:szCs w:val="24"/>
        </w:rPr>
        <w:t xml:space="preserve">to change the name of the </w:t>
      </w:r>
      <w:r w:rsidR="0058418D" w:rsidRPr="00DD253E">
        <w:rPr>
          <w:rFonts w:ascii="Cambria" w:hAnsi="Cambria"/>
          <w:sz w:val="24"/>
          <w:szCs w:val="24"/>
        </w:rPr>
        <w:t>Corporation</w:t>
      </w:r>
      <w:r w:rsidRPr="00DD253E">
        <w:rPr>
          <w:rFonts w:ascii="Cambria" w:hAnsi="Cambria"/>
          <w:sz w:val="24"/>
          <w:szCs w:val="24"/>
        </w:rPr>
        <w:t xml:space="preserve"> </w:t>
      </w:r>
      <w:r w:rsidR="00B50260" w:rsidRPr="00DD253E">
        <w:rPr>
          <w:rFonts w:ascii="Cambria" w:hAnsi="Cambria"/>
          <w:sz w:val="24"/>
          <w:szCs w:val="24"/>
        </w:rPr>
        <w:t xml:space="preserve">to “Earth Science Information Partners” </w:t>
      </w:r>
      <w:r w:rsidRPr="00DD253E">
        <w:rPr>
          <w:rFonts w:ascii="Cambria" w:hAnsi="Cambria"/>
          <w:sz w:val="24"/>
          <w:szCs w:val="24"/>
        </w:rPr>
        <w:t xml:space="preserve">and to make the </w:t>
      </w:r>
      <w:r w:rsidR="0058418D" w:rsidRPr="00DD253E">
        <w:rPr>
          <w:rFonts w:ascii="Cambria" w:hAnsi="Cambria"/>
          <w:sz w:val="24"/>
          <w:szCs w:val="24"/>
        </w:rPr>
        <w:t>Corporation</w:t>
      </w:r>
      <w:r w:rsidRPr="00DD253E">
        <w:rPr>
          <w:rFonts w:ascii="Cambria" w:hAnsi="Cambria"/>
          <w:sz w:val="24"/>
          <w:szCs w:val="24"/>
        </w:rPr>
        <w:t xml:space="preserve"> an organization that has </w:t>
      </w:r>
      <w:r w:rsidR="0058418D" w:rsidRPr="00DD253E">
        <w:rPr>
          <w:rFonts w:ascii="Cambria" w:hAnsi="Cambria"/>
          <w:sz w:val="24"/>
          <w:szCs w:val="24"/>
        </w:rPr>
        <w:t xml:space="preserve">voting </w:t>
      </w:r>
      <w:r w:rsidRPr="00DD253E">
        <w:rPr>
          <w:rFonts w:ascii="Cambria" w:hAnsi="Cambria"/>
          <w:sz w:val="24"/>
          <w:szCs w:val="24"/>
        </w:rPr>
        <w:t>members;</w:t>
      </w:r>
      <w:r w:rsidR="00FC787A" w:rsidRPr="00DD253E">
        <w:rPr>
          <w:rFonts w:ascii="Cambria" w:hAnsi="Cambria"/>
          <w:sz w:val="24"/>
          <w:szCs w:val="24"/>
        </w:rPr>
        <w:t xml:space="preserve"> and</w:t>
      </w:r>
    </w:p>
    <w:p w:rsidR="00D95E96" w:rsidRPr="00DD253E" w:rsidRDefault="00D95E96" w:rsidP="0058418D">
      <w:pPr>
        <w:ind w:firstLine="720"/>
        <w:jc w:val="both"/>
        <w:rPr>
          <w:rFonts w:ascii="Cambria" w:hAnsi="Cambria"/>
          <w:sz w:val="24"/>
          <w:szCs w:val="24"/>
        </w:rPr>
      </w:pPr>
      <w:r w:rsidRPr="00DD253E">
        <w:rPr>
          <w:rFonts w:ascii="Cambria" w:hAnsi="Cambria"/>
          <w:b/>
          <w:sz w:val="24"/>
          <w:szCs w:val="24"/>
        </w:rPr>
        <w:t>WHEREAS,</w:t>
      </w:r>
      <w:r w:rsidR="0058418D" w:rsidRPr="00DD253E">
        <w:rPr>
          <w:rFonts w:ascii="Cambria" w:hAnsi="Cambria"/>
          <w:b/>
          <w:sz w:val="24"/>
          <w:szCs w:val="24"/>
        </w:rPr>
        <w:t xml:space="preserve"> </w:t>
      </w:r>
      <w:r w:rsidR="0058418D" w:rsidRPr="00DD253E">
        <w:rPr>
          <w:rFonts w:ascii="Cambria" w:hAnsi="Cambria"/>
          <w:sz w:val="24"/>
          <w:szCs w:val="24"/>
        </w:rPr>
        <w:t xml:space="preserve">each of </w:t>
      </w:r>
      <w:r w:rsidRPr="00DD253E">
        <w:rPr>
          <w:rFonts w:ascii="Cambria" w:hAnsi="Cambria"/>
          <w:sz w:val="24"/>
          <w:szCs w:val="24"/>
        </w:rPr>
        <w:t>the Parties desire</w:t>
      </w:r>
      <w:r w:rsidR="0058418D" w:rsidRPr="00DD253E">
        <w:rPr>
          <w:rFonts w:ascii="Cambria" w:hAnsi="Cambria"/>
          <w:sz w:val="24"/>
          <w:szCs w:val="24"/>
        </w:rPr>
        <w:t>s</w:t>
      </w:r>
      <w:r w:rsidRPr="00DD253E">
        <w:rPr>
          <w:rFonts w:ascii="Cambria" w:hAnsi="Cambria"/>
          <w:sz w:val="24"/>
          <w:szCs w:val="24"/>
        </w:rPr>
        <w:t xml:space="preserve"> to</w:t>
      </w:r>
      <w:r w:rsidR="00FC787A" w:rsidRPr="00DD253E">
        <w:rPr>
          <w:rFonts w:ascii="Cambria" w:hAnsi="Cambria"/>
          <w:sz w:val="24"/>
          <w:szCs w:val="24"/>
        </w:rPr>
        <w:t xml:space="preserve"> convert the membership</w:t>
      </w:r>
      <w:r w:rsidR="004A750C" w:rsidRPr="00DD253E">
        <w:rPr>
          <w:rFonts w:ascii="Cambria" w:hAnsi="Cambria"/>
          <w:sz w:val="24"/>
          <w:szCs w:val="24"/>
        </w:rPr>
        <w:t>s</w:t>
      </w:r>
      <w:r w:rsidRPr="00DD253E">
        <w:rPr>
          <w:rFonts w:ascii="Cambria" w:hAnsi="Cambria"/>
          <w:sz w:val="24"/>
          <w:szCs w:val="24"/>
        </w:rPr>
        <w:t xml:space="preserve"> </w:t>
      </w:r>
      <w:r w:rsidR="00E95741">
        <w:rPr>
          <w:rFonts w:ascii="Cambria" w:hAnsi="Cambria"/>
          <w:sz w:val="24"/>
          <w:szCs w:val="24"/>
        </w:rPr>
        <w:t xml:space="preserve">in the Federation </w:t>
      </w:r>
      <w:r w:rsidRPr="00DD253E">
        <w:rPr>
          <w:rFonts w:ascii="Cambria" w:hAnsi="Cambria"/>
          <w:sz w:val="24"/>
          <w:szCs w:val="24"/>
        </w:rPr>
        <w:t>of the constituent stakeholders of the Assembly into membership</w:t>
      </w:r>
      <w:r w:rsidR="00295849" w:rsidRPr="00DD253E">
        <w:rPr>
          <w:rFonts w:ascii="Cambria" w:hAnsi="Cambria"/>
          <w:sz w:val="24"/>
          <w:szCs w:val="24"/>
        </w:rPr>
        <w:t xml:space="preserve">s </w:t>
      </w:r>
      <w:r w:rsidRPr="00DD253E">
        <w:rPr>
          <w:rFonts w:ascii="Cambria" w:hAnsi="Cambria"/>
          <w:sz w:val="24"/>
          <w:szCs w:val="24"/>
        </w:rPr>
        <w:t xml:space="preserve">in the </w:t>
      </w:r>
      <w:r w:rsidR="00295849" w:rsidRPr="00DD253E">
        <w:rPr>
          <w:rFonts w:ascii="Cambria" w:hAnsi="Cambria"/>
          <w:sz w:val="24"/>
          <w:szCs w:val="24"/>
        </w:rPr>
        <w:t>Corporation</w:t>
      </w:r>
      <w:r w:rsidR="00FC787A" w:rsidRPr="00DD253E">
        <w:rPr>
          <w:rFonts w:ascii="Cambria" w:hAnsi="Cambria"/>
          <w:sz w:val="24"/>
          <w:szCs w:val="24"/>
        </w:rPr>
        <w:t>.</w:t>
      </w:r>
    </w:p>
    <w:p w:rsidR="00026844" w:rsidRPr="00DD253E" w:rsidRDefault="009C3C6F" w:rsidP="0058418D">
      <w:pPr>
        <w:ind w:firstLine="720"/>
        <w:jc w:val="both"/>
        <w:rPr>
          <w:rFonts w:ascii="Cambria" w:hAnsi="Cambria"/>
          <w:sz w:val="24"/>
          <w:szCs w:val="24"/>
        </w:rPr>
      </w:pPr>
      <w:r w:rsidRPr="00DD253E">
        <w:rPr>
          <w:rFonts w:ascii="Cambria" w:hAnsi="Cambria"/>
          <w:b/>
          <w:sz w:val="24"/>
          <w:szCs w:val="24"/>
        </w:rPr>
        <w:t>NOW, THEREFORE,</w:t>
      </w:r>
      <w:r w:rsidRPr="00DD253E">
        <w:rPr>
          <w:rFonts w:ascii="Cambria" w:hAnsi="Cambria"/>
          <w:sz w:val="24"/>
          <w:szCs w:val="24"/>
        </w:rPr>
        <w:t xml:space="preserve"> for good and valuable consideration, </w:t>
      </w:r>
      <w:r w:rsidR="004A750C" w:rsidRPr="00DD253E">
        <w:rPr>
          <w:rFonts w:ascii="Cambria" w:hAnsi="Cambria"/>
          <w:sz w:val="24"/>
          <w:szCs w:val="24"/>
        </w:rPr>
        <w:t xml:space="preserve">the receipt </w:t>
      </w:r>
      <w:r w:rsidR="00995245" w:rsidRPr="00DD253E">
        <w:rPr>
          <w:rFonts w:ascii="Cambria" w:hAnsi="Cambria"/>
          <w:sz w:val="24"/>
          <w:szCs w:val="24"/>
        </w:rPr>
        <w:t xml:space="preserve">and sufficiency </w:t>
      </w:r>
      <w:r w:rsidR="004A750C" w:rsidRPr="00DD253E">
        <w:rPr>
          <w:rFonts w:ascii="Cambria" w:hAnsi="Cambria"/>
          <w:sz w:val="24"/>
          <w:szCs w:val="24"/>
        </w:rPr>
        <w:t xml:space="preserve">of which the Parties </w:t>
      </w:r>
      <w:r w:rsidR="00995245" w:rsidRPr="00DD253E">
        <w:rPr>
          <w:rFonts w:ascii="Cambria" w:hAnsi="Cambria"/>
          <w:sz w:val="24"/>
          <w:szCs w:val="24"/>
        </w:rPr>
        <w:t xml:space="preserve">hereby </w:t>
      </w:r>
      <w:r w:rsidR="004A750C" w:rsidRPr="00DD253E">
        <w:rPr>
          <w:rFonts w:ascii="Cambria" w:hAnsi="Cambria"/>
          <w:sz w:val="24"/>
          <w:szCs w:val="24"/>
        </w:rPr>
        <w:t xml:space="preserve">acknowledge, </w:t>
      </w:r>
      <w:r w:rsidRPr="00DD253E">
        <w:rPr>
          <w:rFonts w:ascii="Cambria" w:hAnsi="Cambria"/>
          <w:sz w:val="24"/>
          <w:szCs w:val="24"/>
        </w:rPr>
        <w:t xml:space="preserve">the </w:t>
      </w:r>
      <w:r w:rsidR="005B32CB" w:rsidRPr="00DD253E">
        <w:rPr>
          <w:rFonts w:ascii="Cambria" w:hAnsi="Cambria"/>
          <w:sz w:val="24"/>
          <w:szCs w:val="24"/>
        </w:rPr>
        <w:t>Parties to this Plan</w:t>
      </w:r>
      <w:r w:rsidR="004A750C" w:rsidRPr="00DD253E">
        <w:rPr>
          <w:rFonts w:ascii="Cambria" w:hAnsi="Cambria"/>
          <w:sz w:val="24"/>
          <w:szCs w:val="24"/>
        </w:rPr>
        <w:t xml:space="preserve"> of Merger</w:t>
      </w:r>
      <w:r w:rsidR="005B32CB" w:rsidRPr="00DD253E">
        <w:rPr>
          <w:rFonts w:ascii="Cambria" w:hAnsi="Cambria"/>
          <w:sz w:val="24"/>
          <w:szCs w:val="24"/>
        </w:rPr>
        <w:t xml:space="preserve"> agree as follows</w:t>
      </w:r>
      <w:r w:rsidR="00E65FFD" w:rsidRPr="00DD253E">
        <w:rPr>
          <w:rFonts w:ascii="Cambria" w:hAnsi="Cambria"/>
          <w:sz w:val="24"/>
          <w:szCs w:val="24"/>
        </w:rPr>
        <w:t>:</w:t>
      </w:r>
    </w:p>
    <w:p w:rsidR="00112222" w:rsidRPr="00DD253E" w:rsidRDefault="00112222" w:rsidP="00044416">
      <w:pPr>
        <w:pStyle w:val="ListParagraph"/>
        <w:numPr>
          <w:ilvl w:val="0"/>
          <w:numId w:val="1"/>
        </w:numPr>
        <w:jc w:val="both"/>
        <w:rPr>
          <w:rFonts w:ascii="Cambria" w:hAnsi="Cambria"/>
          <w:sz w:val="24"/>
          <w:szCs w:val="24"/>
        </w:rPr>
      </w:pPr>
      <w:r w:rsidRPr="00DD253E">
        <w:rPr>
          <w:rFonts w:ascii="Cambria" w:hAnsi="Cambria"/>
          <w:sz w:val="24"/>
          <w:szCs w:val="24"/>
          <w:u w:val="single"/>
        </w:rPr>
        <w:lastRenderedPageBreak/>
        <w:t>Merger</w:t>
      </w:r>
      <w:r w:rsidRPr="00DD253E">
        <w:rPr>
          <w:rFonts w:ascii="Cambria" w:hAnsi="Cambria"/>
          <w:sz w:val="24"/>
          <w:szCs w:val="24"/>
        </w:rPr>
        <w:t xml:space="preserve">. As of the </w:t>
      </w:r>
      <w:r w:rsidR="008E3BC8">
        <w:rPr>
          <w:rFonts w:ascii="Cambria" w:hAnsi="Cambria"/>
          <w:sz w:val="24"/>
          <w:szCs w:val="24"/>
        </w:rPr>
        <w:t xml:space="preserve">Merger </w:t>
      </w:r>
      <w:r w:rsidRPr="00DD253E">
        <w:rPr>
          <w:rFonts w:ascii="Cambria" w:hAnsi="Cambria"/>
          <w:sz w:val="24"/>
          <w:szCs w:val="24"/>
        </w:rPr>
        <w:t>Effective Date</w:t>
      </w:r>
      <w:r w:rsidR="00FA2DB7" w:rsidRPr="00DD253E">
        <w:rPr>
          <w:rFonts w:ascii="Cambria" w:hAnsi="Cambria"/>
          <w:sz w:val="24"/>
          <w:szCs w:val="24"/>
        </w:rPr>
        <w:t xml:space="preserve"> (as defined below)</w:t>
      </w:r>
      <w:r w:rsidRPr="00DD253E">
        <w:rPr>
          <w:rFonts w:ascii="Cambria" w:hAnsi="Cambria"/>
          <w:sz w:val="24"/>
          <w:szCs w:val="24"/>
        </w:rPr>
        <w:t xml:space="preserve">, the Federation shall merge with and into the </w:t>
      </w:r>
      <w:r w:rsidR="0058418D" w:rsidRPr="00DD253E">
        <w:rPr>
          <w:rFonts w:ascii="Cambria" w:hAnsi="Cambria"/>
          <w:sz w:val="24"/>
          <w:szCs w:val="24"/>
        </w:rPr>
        <w:t>Corporation</w:t>
      </w:r>
      <w:r w:rsidRPr="00DD253E">
        <w:rPr>
          <w:rFonts w:ascii="Cambria" w:hAnsi="Cambria"/>
          <w:sz w:val="24"/>
          <w:szCs w:val="24"/>
        </w:rPr>
        <w:t xml:space="preserve">, with the </w:t>
      </w:r>
      <w:r w:rsidR="0058418D" w:rsidRPr="00DD253E">
        <w:rPr>
          <w:rFonts w:ascii="Cambria" w:hAnsi="Cambria"/>
          <w:sz w:val="24"/>
          <w:szCs w:val="24"/>
        </w:rPr>
        <w:t>Corporation</w:t>
      </w:r>
      <w:r w:rsidRPr="00DD253E">
        <w:rPr>
          <w:rFonts w:ascii="Cambria" w:hAnsi="Cambria"/>
          <w:sz w:val="24"/>
          <w:szCs w:val="24"/>
        </w:rPr>
        <w:t xml:space="preserve"> as the surviving entity, and with the Federation as the disappearing entity (the “</w:t>
      </w:r>
      <w:r w:rsidRPr="00DD253E">
        <w:rPr>
          <w:rFonts w:ascii="Cambria" w:hAnsi="Cambria"/>
          <w:sz w:val="24"/>
          <w:szCs w:val="24"/>
          <w:u w:val="single"/>
        </w:rPr>
        <w:t>Merger</w:t>
      </w:r>
      <w:r w:rsidRPr="00DD253E">
        <w:rPr>
          <w:rFonts w:ascii="Cambria" w:hAnsi="Cambria"/>
          <w:sz w:val="24"/>
          <w:szCs w:val="24"/>
        </w:rPr>
        <w:t>”), which Merger shall be effected by filing the Statement/ Plan of Merger of Domestic Filing Entity on Form GN-7 (“</w:t>
      </w:r>
      <w:r w:rsidRPr="00DD253E">
        <w:rPr>
          <w:rFonts w:ascii="Cambria" w:hAnsi="Cambria"/>
          <w:sz w:val="24"/>
          <w:szCs w:val="24"/>
          <w:u w:val="single"/>
        </w:rPr>
        <w:t>Statement of Merger</w:t>
      </w:r>
      <w:r w:rsidRPr="00DD253E">
        <w:rPr>
          <w:rFonts w:ascii="Cambria" w:hAnsi="Cambria"/>
          <w:sz w:val="24"/>
          <w:szCs w:val="24"/>
        </w:rPr>
        <w:t>” or “</w:t>
      </w:r>
      <w:r w:rsidRPr="00DD253E">
        <w:rPr>
          <w:rFonts w:ascii="Cambria" w:hAnsi="Cambria"/>
          <w:sz w:val="24"/>
          <w:szCs w:val="24"/>
          <w:u w:val="single"/>
        </w:rPr>
        <w:t>Form GN-7</w:t>
      </w:r>
      <w:r w:rsidRPr="00DD253E">
        <w:rPr>
          <w:rFonts w:ascii="Cambria" w:hAnsi="Cambria"/>
          <w:sz w:val="24"/>
          <w:szCs w:val="24"/>
        </w:rPr>
        <w:t xml:space="preserve">”) attached hereto as </w:t>
      </w:r>
      <w:r w:rsidRPr="00DD253E">
        <w:rPr>
          <w:rFonts w:ascii="Cambria" w:hAnsi="Cambria"/>
          <w:sz w:val="24"/>
          <w:szCs w:val="24"/>
          <w:u w:val="single"/>
        </w:rPr>
        <w:t>Exhibit A</w:t>
      </w:r>
      <w:r w:rsidRPr="00DD253E">
        <w:rPr>
          <w:rFonts w:ascii="Cambria" w:hAnsi="Cambria"/>
          <w:sz w:val="24"/>
          <w:szCs w:val="24"/>
        </w:rPr>
        <w:t xml:space="preserve"> with the District of Columbia Department of Consumer and Regulatory Affairs, Corporations Division (the “</w:t>
      </w:r>
      <w:r w:rsidRPr="00DD253E">
        <w:rPr>
          <w:rFonts w:ascii="Cambria" w:hAnsi="Cambria"/>
          <w:sz w:val="24"/>
          <w:szCs w:val="24"/>
          <w:u w:val="single"/>
        </w:rPr>
        <w:t>Department</w:t>
      </w:r>
      <w:r w:rsidRPr="00DD253E">
        <w:rPr>
          <w:rFonts w:ascii="Cambria" w:hAnsi="Cambria"/>
          <w:sz w:val="24"/>
          <w:szCs w:val="24"/>
        </w:rPr>
        <w:t>”).</w:t>
      </w:r>
    </w:p>
    <w:p w:rsidR="00112222" w:rsidRPr="00DD253E" w:rsidRDefault="00112222" w:rsidP="00112222">
      <w:pPr>
        <w:pStyle w:val="ListParagraph"/>
        <w:jc w:val="both"/>
        <w:rPr>
          <w:rFonts w:ascii="Cambria" w:hAnsi="Cambria"/>
          <w:sz w:val="24"/>
          <w:szCs w:val="24"/>
        </w:rPr>
      </w:pPr>
    </w:p>
    <w:p w:rsidR="00F44ED5" w:rsidRPr="00DD253E" w:rsidRDefault="008E3BC8" w:rsidP="00044416">
      <w:pPr>
        <w:pStyle w:val="ListParagraph"/>
        <w:numPr>
          <w:ilvl w:val="0"/>
          <w:numId w:val="1"/>
        </w:numPr>
        <w:jc w:val="both"/>
        <w:rPr>
          <w:rFonts w:ascii="Cambria" w:hAnsi="Cambria"/>
          <w:sz w:val="24"/>
          <w:szCs w:val="24"/>
        </w:rPr>
      </w:pPr>
      <w:r>
        <w:rPr>
          <w:rFonts w:ascii="Cambria" w:hAnsi="Cambria"/>
          <w:sz w:val="24"/>
          <w:szCs w:val="24"/>
          <w:u w:val="single"/>
        </w:rPr>
        <w:t xml:space="preserve">Merger </w:t>
      </w:r>
      <w:r w:rsidR="00026844" w:rsidRPr="00DD253E">
        <w:rPr>
          <w:rFonts w:ascii="Cambria" w:hAnsi="Cambria"/>
          <w:sz w:val="24"/>
          <w:szCs w:val="24"/>
          <w:u w:val="single"/>
        </w:rPr>
        <w:t>Effective Date</w:t>
      </w:r>
      <w:r w:rsidR="00026844" w:rsidRPr="00DD253E">
        <w:rPr>
          <w:rFonts w:ascii="Cambria" w:hAnsi="Cambria"/>
          <w:sz w:val="24"/>
          <w:szCs w:val="24"/>
        </w:rPr>
        <w:t xml:space="preserve">.  The effective date </w:t>
      </w:r>
      <w:r>
        <w:rPr>
          <w:rFonts w:ascii="Cambria" w:hAnsi="Cambria"/>
          <w:sz w:val="24"/>
          <w:szCs w:val="24"/>
        </w:rPr>
        <w:t xml:space="preserve">for the Merger </w:t>
      </w:r>
      <w:r w:rsidR="00026844" w:rsidRPr="00DD253E">
        <w:rPr>
          <w:rFonts w:ascii="Cambria" w:hAnsi="Cambria"/>
          <w:sz w:val="24"/>
          <w:szCs w:val="24"/>
        </w:rPr>
        <w:t>(</w:t>
      </w:r>
      <w:r>
        <w:rPr>
          <w:rFonts w:ascii="Cambria" w:hAnsi="Cambria"/>
          <w:sz w:val="24"/>
          <w:szCs w:val="24"/>
        </w:rPr>
        <w:t xml:space="preserve">the </w:t>
      </w:r>
      <w:r w:rsidR="00026844" w:rsidRPr="00DD253E">
        <w:rPr>
          <w:rFonts w:ascii="Cambria" w:hAnsi="Cambria"/>
          <w:sz w:val="24"/>
          <w:szCs w:val="24"/>
        </w:rPr>
        <w:t>“</w:t>
      </w:r>
      <w:r w:rsidRPr="008E3BC8">
        <w:rPr>
          <w:rFonts w:ascii="Cambria" w:hAnsi="Cambria"/>
          <w:sz w:val="24"/>
          <w:szCs w:val="24"/>
          <w:u w:val="single"/>
        </w:rPr>
        <w:t xml:space="preserve">Merger </w:t>
      </w:r>
      <w:r w:rsidR="00026844" w:rsidRPr="00DD253E">
        <w:rPr>
          <w:rFonts w:ascii="Cambria" w:hAnsi="Cambria"/>
          <w:sz w:val="24"/>
          <w:szCs w:val="24"/>
          <w:u w:val="single"/>
        </w:rPr>
        <w:t>Effective Date</w:t>
      </w:r>
      <w:r w:rsidR="00026844" w:rsidRPr="00DD253E">
        <w:rPr>
          <w:rFonts w:ascii="Cambria" w:hAnsi="Cambria"/>
          <w:sz w:val="24"/>
          <w:szCs w:val="24"/>
        </w:rPr>
        <w:t xml:space="preserve">”) shall be the date that </w:t>
      </w:r>
      <w:r w:rsidR="00750089" w:rsidRPr="00DD253E">
        <w:rPr>
          <w:rFonts w:ascii="Cambria" w:hAnsi="Cambria"/>
          <w:sz w:val="24"/>
          <w:szCs w:val="24"/>
        </w:rPr>
        <w:t>Form GN-7</w:t>
      </w:r>
      <w:r w:rsidR="00026844" w:rsidRPr="00DD253E">
        <w:rPr>
          <w:rFonts w:ascii="Cambria" w:hAnsi="Cambria"/>
          <w:sz w:val="24"/>
          <w:szCs w:val="24"/>
        </w:rPr>
        <w:t xml:space="preserve"> is </w:t>
      </w:r>
      <w:r w:rsidR="004A750C" w:rsidRPr="00DD253E">
        <w:rPr>
          <w:rFonts w:ascii="Cambria" w:hAnsi="Cambria"/>
          <w:sz w:val="24"/>
          <w:szCs w:val="24"/>
        </w:rPr>
        <w:t xml:space="preserve">stamp dated </w:t>
      </w:r>
      <w:r w:rsidR="00706033" w:rsidRPr="00DD253E">
        <w:rPr>
          <w:rFonts w:ascii="Cambria" w:hAnsi="Cambria"/>
          <w:sz w:val="24"/>
          <w:szCs w:val="24"/>
        </w:rPr>
        <w:t xml:space="preserve">or otherwise recorded </w:t>
      </w:r>
      <w:r w:rsidR="004A750C" w:rsidRPr="00DD253E">
        <w:rPr>
          <w:rFonts w:ascii="Cambria" w:hAnsi="Cambria"/>
          <w:sz w:val="24"/>
          <w:szCs w:val="24"/>
        </w:rPr>
        <w:t>as accepted by</w:t>
      </w:r>
      <w:r w:rsidR="00112222" w:rsidRPr="00DD253E">
        <w:rPr>
          <w:rFonts w:ascii="Cambria" w:hAnsi="Cambria"/>
          <w:sz w:val="24"/>
          <w:szCs w:val="24"/>
        </w:rPr>
        <w:t xml:space="preserve"> the Department</w:t>
      </w:r>
      <w:r w:rsidR="004A750C" w:rsidRPr="00DD253E">
        <w:rPr>
          <w:rFonts w:ascii="Cambria" w:hAnsi="Cambria"/>
          <w:sz w:val="24"/>
          <w:szCs w:val="24"/>
        </w:rPr>
        <w:t xml:space="preserve"> upon the Parties causing the Statement of Merger</w:t>
      </w:r>
      <w:r w:rsidR="00706033" w:rsidRPr="00DD253E">
        <w:rPr>
          <w:rFonts w:ascii="Cambria" w:hAnsi="Cambria"/>
          <w:sz w:val="24"/>
          <w:szCs w:val="24"/>
        </w:rPr>
        <w:t xml:space="preserve"> on Form GN-7</w:t>
      </w:r>
      <w:r w:rsidR="004A750C" w:rsidRPr="00DD253E">
        <w:rPr>
          <w:rFonts w:ascii="Cambria" w:hAnsi="Cambria"/>
          <w:sz w:val="24"/>
          <w:szCs w:val="24"/>
        </w:rPr>
        <w:t xml:space="preserve"> to be filed </w:t>
      </w:r>
      <w:r w:rsidR="00026844" w:rsidRPr="00DD253E">
        <w:rPr>
          <w:rFonts w:ascii="Cambria" w:hAnsi="Cambria"/>
          <w:sz w:val="24"/>
          <w:szCs w:val="24"/>
        </w:rPr>
        <w:t xml:space="preserve">with the </w:t>
      </w:r>
      <w:r w:rsidR="004A750C" w:rsidRPr="00DD253E">
        <w:rPr>
          <w:rFonts w:ascii="Cambria" w:hAnsi="Cambria"/>
          <w:sz w:val="24"/>
          <w:szCs w:val="24"/>
        </w:rPr>
        <w:t>Department</w:t>
      </w:r>
      <w:r w:rsidR="00026844" w:rsidRPr="00DD253E">
        <w:rPr>
          <w:rFonts w:ascii="Cambria" w:hAnsi="Cambria"/>
          <w:sz w:val="24"/>
          <w:szCs w:val="24"/>
        </w:rPr>
        <w:t xml:space="preserve">.  </w:t>
      </w:r>
    </w:p>
    <w:p w:rsidR="00F44ED5" w:rsidRPr="00DD253E" w:rsidRDefault="00F44ED5" w:rsidP="00F44ED5">
      <w:pPr>
        <w:pStyle w:val="ListParagraph"/>
        <w:jc w:val="both"/>
        <w:rPr>
          <w:rFonts w:ascii="Cambria" w:hAnsi="Cambria"/>
          <w:sz w:val="24"/>
          <w:szCs w:val="24"/>
        </w:rPr>
      </w:pPr>
    </w:p>
    <w:p w:rsidR="00FC787A" w:rsidRPr="00DD253E" w:rsidRDefault="00026844" w:rsidP="00FC787A">
      <w:pPr>
        <w:pStyle w:val="ListParagraph"/>
        <w:numPr>
          <w:ilvl w:val="0"/>
          <w:numId w:val="1"/>
        </w:numPr>
        <w:jc w:val="both"/>
        <w:rPr>
          <w:rFonts w:ascii="Cambria" w:hAnsi="Cambria"/>
          <w:sz w:val="24"/>
          <w:szCs w:val="24"/>
        </w:rPr>
      </w:pPr>
      <w:r w:rsidRPr="00DD253E">
        <w:rPr>
          <w:rFonts w:ascii="Cambria" w:hAnsi="Cambria"/>
          <w:sz w:val="24"/>
          <w:szCs w:val="24"/>
          <w:u w:val="single"/>
        </w:rPr>
        <w:t xml:space="preserve">Articles of Amendment of </w:t>
      </w:r>
      <w:r w:rsidR="0058418D" w:rsidRPr="00DD253E">
        <w:rPr>
          <w:rFonts w:ascii="Cambria" w:hAnsi="Cambria"/>
          <w:sz w:val="24"/>
          <w:szCs w:val="24"/>
          <w:u w:val="single"/>
        </w:rPr>
        <w:t>Corporation</w:t>
      </w:r>
      <w:r w:rsidRPr="00DD253E">
        <w:rPr>
          <w:rFonts w:ascii="Cambria" w:hAnsi="Cambria"/>
          <w:sz w:val="24"/>
          <w:szCs w:val="24"/>
        </w:rPr>
        <w:t xml:space="preserve">. Attached hereto as </w:t>
      </w:r>
      <w:r w:rsidR="00112222" w:rsidRPr="00DD253E">
        <w:rPr>
          <w:rFonts w:ascii="Cambria" w:hAnsi="Cambria"/>
          <w:sz w:val="24"/>
          <w:szCs w:val="24"/>
          <w:u w:val="single"/>
        </w:rPr>
        <w:t>Exhibit B</w:t>
      </w:r>
      <w:r w:rsidRPr="00DD253E">
        <w:rPr>
          <w:rFonts w:ascii="Cambria" w:hAnsi="Cambria"/>
          <w:sz w:val="24"/>
          <w:szCs w:val="24"/>
        </w:rPr>
        <w:t xml:space="preserve"> are Articles of Amendment of the </w:t>
      </w:r>
      <w:r w:rsidR="0058418D" w:rsidRPr="00DD253E">
        <w:rPr>
          <w:rFonts w:ascii="Cambria" w:hAnsi="Cambria"/>
          <w:sz w:val="24"/>
          <w:szCs w:val="24"/>
        </w:rPr>
        <w:t>Corporation</w:t>
      </w:r>
      <w:r w:rsidRPr="00DD253E">
        <w:rPr>
          <w:rFonts w:ascii="Cambria" w:hAnsi="Cambria"/>
          <w:sz w:val="24"/>
          <w:szCs w:val="24"/>
        </w:rPr>
        <w:t xml:space="preserve">, which shall be filed </w:t>
      </w:r>
      <w:r w:rsidR="00D83E85" w:rsidRPr="00DD253E">
        <w:rPr>
          <w:rFonts w:ascii="Cambria" w:hAnsi="Cambria"/>
          <w:sz w:val="24"/>
          <w:szCs w:val="24"/>
        </w:rPr>
        <w:t xml:space="preserve">by or on behalf of the </w:t>
      </w:r>
      <w:r w:rsidR="0058418D" w:rsidRPr="00DD253E">
        <w:rPr>
          <w:rFonts w:ascii="Cambria" w:hAnsi="Cambria"/>
          <w:sz w:val="24"/>
          <w:szCs w:val="24"/>
        </w:rPr>
        <w:t>Corporation</w:t>
      </w:r>
      <w:r w:rsidR="00D83E85" w:rsidRPr="00DD253E">
        <w:rPr>
          <w:rFonts w:ascii="Cambria" w:hAnsi="Cambria"/>
          <w:sz w:val="24"/>
          <w:szCs w:val="24"/>
        </w:rPr>
        <w:t xml:space="preserve"> </w:t>
      </w:r>
      <w:r w:rsidRPr="00DD253E">
        <w:rPr>
          <w:rFonts w:ascii="Cambria" w:hAnsi="Cambria"/>
          <w:sz w:val="24"/>
          <w:szCs w:val="24"/>
        </w:rPr>
        <w:t xml:space="preserve">with </w:t>
      </w:r>
      <w:r w:rsidR="00D83E85" w:rsidRPr="00DD253E">
        <w:rPr>
          <w:rFonts w:ascii="Cambria" w:hAnsi="Cambria"/>
          <w:sz w:val="24"/>
          <w:szCs w:val="24"/>
        </w:rPr>
        <w:t>the Department</w:t>
      </w:r>
      <w:r w:rsidRPr="00DD253E">
        <w:rPr>
          <w:rFonts w:ascii="Cambria" w:hAnsi="Cambria"/>
          <w:sz w:val="24"/>
          <w:szCs w:val="24"/>
        </w:rPr>
        <w:t xml:space="preserve"> on Form DNP-2</w:t>
      </w:r>
      <w:r w:rsidR="00D83E85" w:rsidRPr="00DD253E">
        <w:rPr>
          <w:rFonts w:ascii="Cambria" w:hAnsi="Cambria"/>
          <w:sz w:val="24"/>
          <w:szCs w:val="24"/>
        </w:rPr>
        <w:t xml:space="preserve"> (“</w:t>
      </w:r>
      <w:r w:rsidR="00D83E85" w:rsidRPr="00DD253E">
        <w:rPr>
          <w:rFonts w:ascii="Cambria" w:hAnsi="Cambria"/>
          <w:sz w:val="24"/>
          <w:szCs w:val="24"/>
          <w:u w:val="single"/>
        </w:rPr>
        <w:t>Amended Articles</w:t>
      </w:r>
      <w:r w:rsidR="00D83E85" w:rsidRPr="00DD253E">
        <w:rPr>
          <w:rFonts w:ascii="Cambria" w:hAnsi="Cambria"/>
          <w:sz w:val="24"/>
          <w:szCs w:val="24"/>
        </w:rPr>
        <w:t>”</w:t>
      </w:r>
      <w:r w:rsidR="00750089" w:rsidRPr="00DD253E">
        <w:rPr>
          <w:rFonts w:ascii="Cambria" w:hAnsi="Cambria"/>
          <w:sz w:val="24"/>
          <w:szCs w:val="24"/>
        </w:rPr>
        <w:t xml:space="preserve"> or “</w:t>
      </w:r>
      <w:r w:rsidR="00750089" w:rsidRPr="00DD253E">
        <w:rPr>
          <w:rFonts w:ascii="Cambria" w:hAnsi="Cambria"/>
          <w:sz w:val="24"/>
          <w:szCs w:val="24"/>
          <w:u w:val="single"/>
        </w:rPr>
        <w:t>Form DNP-2</w:t>
      </w:r>
      <w:r w:rsidR="00750089" w:rsidRPr="00DD253E">
        <w:rPr>
          <w:rFonts w:ascii="Cambria" w:hAnsi="Cambria"/>
          <w:sz w:val="24"/>
          <w:szCs w:val="24"/>
        </w:rPr>
        <w:t>”)</w:t>
      </w:r>
      <w:r w:rsidR="004A750C" w:rsidRPr="00DD253E">
        <w:rPr>
          <w:rFonts w:ascii="Cambria" w:hAnsi="Cambria"/>
          <w:sz w:val="24"/>
          <w:szCs w:val="24"/>
        </w:rPr>
        <w:t xml:space="preserve"> and </w:t>
      </w:r>
      <w:r w:rsidR="00750089" w:rsidRPr="00DD253E">
        <w:rPr>
          <w:rFonts w:ascii="Cambria" w:hAnsi="Cambria"/>
          <w:sz w:val="24"/>
          <w:szCs w:val="24"/>
        </w:rPr>
        <w:t xml:space="preserve">which Form DNP-2 shall be filed </w:t>
      </w:r>
      <w:r w:rsidR="00706033" w:rsidRPr="00DD253E">
        <w:rPr>
          <w:rFonts w:ascii="Cambria" w:hAnsi="Cambria"/>
          <w:sz w:val="24"/>
          <w:szCs w:val="24"/>
        </w:rPr>
        <w:t xml:space="preserve">concurrently and together </w:t>
      </w:r>
      <w:r w:rsidR="00750089" w:rsidRPr="00DD253E">
        <w:rPr>
          <w:rFonts w:ascii="Cambria" w:hAnsi="Cambria"/>
          <w:sz w:val="24"/>
          <w:szCs w:val="24"/>
        </w:rPr>
        <w:t>with the filing of the Form GN-7</w:t>
      </w:r>
      <w:r w:rsidR="00D83E85" w:rsidRPr="00DD253E">
        <w:rPr>
          <w:rFonts w:ascii="Cambria" w:hAnsi="Cambria"/>
          <w:sz w:val="24"/>
          <w:szCs w:val="24"/>
        </w:rPr>
        <w:t xml:space="preserve">, </w:t>
      </w:r>
      <w:r w:rsidR="00750089" w:rsidRPr="00DD253E">
        <w:rPr>
          <w:rFonts w:ascii="Cambria" w:hAnsi="Cambria"/>
          <w:sz w:val="24"/>
          <w:szCs w:val="24"/>
        </w:rPr>
        <w:t xml:space="preserve">and </w:t>
      </w:r>
      <w:r w:rsidR="00D83E85" w:rsidRPr="00DD253E">
        <w:rPr>
          <w:rFonts w:ascii="Cambria" w:hAnsi="Cambria"/>
          <w:sz w:val="24"/>
          <w:szCs w:val="24"/>
        </w:rPr>
        <w:t>which Amended Articles</w:t>
      </w:r>
      <w:r w:rsidR="00044416" w:rsidRPr="00DD253E">
        <w:rPr>
          <w:rFonts w:ascii="Cambria" w:hAnsi="Cambria"/>
          <w:sz w:val="24"/>
          <w:szCs w:val="24"/>
        </w:rPr>
        <w:t xml:space="preserve"> </w:t>
      </w:r>
      <w:r w:rsidR="00D83E85" w:rsidRPr="00DD253E">
        <w:rPr>
          <w:rFonts w:ascii="Cambria" w:hAnsi="Cambria"/>
          <w:sz w:val="24"/>
          <w:szCs w:val="24"/>
        </w:rPr>
        <w:t xml:space="preserve">shall </w:t>
      </w:r>
      <w:r w:rsidR="00750089" w:rsidRPr="00DD253E">
        <w:rPr>
          <w:rFonts w:ascii="Cambria" w:hAnsi="Cambria"/>
          <w:sz w:val="24"/>
          <w:szCs w:val="24"/>
        </w:rPr>
        <w:t xml:space="preserve">(a) </w:t>
      </w:r>
      <w:r w:rsidR="00D83E85" w:rsidRPr="00DD253E">
        <w:rPr>
          <w:rFonts w:ascii="Cambria" w:hAnsi="Cambria"/>
          <w:sz w:val="24"/>
          <w:szCs w:val="24"/>
        </w:rPr>
        <w:t xml:space="preserve">change the name of the </w:t>
      </w:r>
      <w:r w:rsidR="0058418D" w:rsidRPr="00DD253E">
        <w:rPr>
          <w:rFonts w:ascii="Cambria" w:hAnsi="Cambria"/>
          <w:sz w:val="24"/>
          <w:szCs w:val="24"/>
        </w:rPr>
        <w:t>Corporation</w:t>
      </w:r>
      <w:r w:rsidR="00D83E85" w:rsidRPr="00DD253E">
        <w:rPr>
          <w:rFonts w:ascii="Cambria" w:hAnsi="Cambria"/>
          <w:sz w:val="24"/>
          <w:szCs w:val="24"/>
        </w:rPr>
        <w:t xml:space="preserve"> to “Earth Science Information Partners” and </w:t>
      </w:r>
      <w:r w:rsidR="00750089" w:rsidRPr="00DD253E">
        <w:rPr>
          <w:rFonts w:ascii="Cambria" w:hAnsi="Cambria"/>
          <w:sz w:val="24"/>
          <w:szCs w:val="24"/>
        </w:rPr>
        <w:t>(b)</w:t>
      </w:r>
      <w:r w:rsidR="00D83E85" w:rsidRPr="00DD253E">
        <w:rPr>
          <w:rFonts w:ascii="Cambria" w:hAnsi="Cambria"/>
          <w:sz w:val="24"/>
          <w:szCs w:val="24"/>
        </w:rPr>
        <w:t xml:space="preserve"> make the </w:t>
      </w:r>
      <w:r w:rsidR="0058418D" w:rsidRPr="00DD253E">
        <w:rPr>
          <w:rFonts w:ascii="Cambria" w:hAnsi="Cambria"/>
          <w:sz w:val="24"/>
          <w:szCs w:val="24"/>
        </w:rPr>
        <w:t>Corporation</w:t>
      </w:r>
      <w:r w:rsidR="00D83E85" w:rsidRPr="00DD253E">
        <w:rPr>
          <w:rFonts w:ascii="Cambria" w:hAnsi="Cambria"/>
          <w:sz w:val="24"/>
          <w:szCs w:val="24"/>
        </w:rPr>
        <w:t xml:space="preserve"> an organization that has </w:t>
      </w:r>
      <w:r w:rsidR="0058418D" w:rsidRPr="00DD253E">
        <w:rPr>
          <w:rFonts w:ascii="Cambria" w:hAnsi="Cambria"/>
          <w:sz w:val="24"/>
          <w:szCs w:val="24"/>
        </w:rPr>
        <w:t xml:space="preserve">voting </w:t>
      </w:r>
      <w:r w:rsidR="00D83E85" w:rsidRPr="00DD253E">
        <w:rPr>
          <w:rFonts w:ascii="Cambria" w:hAnsi="Cambria"/>
          <w:sz w:val="24"/>
          <w:szCs w:val="24"/>
        </w:rPr>
        <w:t xml:space="preserve">members. </w:t>
      </w:r>
    </w:p>
    <w:p w:rsidR="00FC787A" w:rsidRPr="00DD253E" w:rsidRDefault="00FC787A" w:rsidP="00FC787A">
      <w:pPr>
        <w:pStyle w:val="ListParagraph"/>
        <w:spacing w:after="360"/>
        <w:ind w:left="360"/>
        <w:jc w:val="both"/>
        <w:rPr>
          <w:rFonts w:ascii="Cambria" w:hAnsi="Cambria"/>
          <w:sz w:val="24"/>
          <w:szCs w:val="24"/>
        </w:rPr>
      </w:pPr>
    </w:p>
    <w:p w:rsidR="00E96C5F" w:rsidRPr="00DD253E" w:rsidRDefault="00D83E85" w:rsidP="0008122B">
      <w:pPr>
        <w:pStyle w:val="ListParagraph"/>
        <w:numPr>
          <w:ilvl w:val="0"/>
          <w:numId w:val="1"/>
        </w:numPr>
        <w:spacing w:after="360"/>
        <w:jc w:val="both"/>
        <w:rPr>
          <w:rFonts w:ascii="Cambria" w:hAnsi="Cambria"/>
          <w:sz w:val="24"/>
          <w:szCs w:val="24"/>
        </w:rPr>
      </w:pPr>
      <w:r w:rsidRPr="00DD253E">
        <w:rPr>
          <w:rFonts w:ascii="Cambria" w:hAnsi="Cambria"/>
          <w:sz w:val="24"/>
          <w:szCs w:val="24"/>
          <w:u w:val="single"/>
        </w:rPr>
        <w:t xml:space="preserve">Members of Federation Become Members of </w:t>
      </w:r>
      <w:r w:rsidR="00D2282D" w:rsidRPr="00DD253E">
        <w:rPr>
          <w:rFonts w:ascii="Cambria" w:hAnsi="Cambria"/>
          <w:sz w:val="24"/>
          <w:szCs w:val="24"/>
          <w:u w:val="single"/>
        </w:rPr>
        <w:t>Corporation</w:t>
      </w:r>
      <w:r w:rsidR="00112222" w:rsidRPr="00DD253E">
        <w:rPr>
          <w:rFonts w:ascii="Cambria" w:hAnsi="Cambria"/>
          <w:sz w:val="24"/>
          <w:szCs w:val="24"/>
        </w:rPr>
        <w:t xml:space="preserve">. </w:t>
      </w:r>
      <w:r w:rsidR="00E96C5F" w:rsidRPr="00DD253E">
        <w:rPr>
          <w:rFonts w:ascii="Cambria" w:hAnsi="Cambria"/>
          <w:sz w:val="24"/>
          <w:szCs w:val="24"/>
        </w:rPr>
        <w:t xml:space="preserve">The memberships </w:t>
      </w:r>
      <w:r w:rsidR="008E3BC8">
        <w:rPr>
          <w:rFonts w:ascii="Cambria" w:hAnsi="Cambria"/>
          <w:sz w:val="24"/>
          <w:szCs w:val="24"/>
        </w:rPr>
        <w:t xml:space="preserve">in the Federation </w:t>
      </w:r>
      <w:r w:rsidR="00E96C5F" w:rsidRPr="00DD253E">
        <w:rPr>
          <w:rFonts w:ascii="Cambria" w:hAnsi="Cambria"/>
          <w:sz w:val="24"/>
          <w:szCs w:val="24"/>
        </w:rPr>
        <w:t>of the</w:t>
      </w:r>
      <w:r w:rsidR="008E3BC8">
        <w:rPr>
          <w:rFonts w:ascii="Cambria" w:hAnsi="Cambria"/>
          <w:sz w:val="24"/>
          <w:szCs w:val="24"/>
        </w:rPr>
        <w:t xml:space="preserve"> constituent stakeholders of</w:t>
      </w:r>
      <w:r w:rsidR="00E96C5F" w:rsidRPr="00DD253E">
        <w:rPr>
          <w:rFonts w:ascii="Cambria" w:hAnsi="Cambria"/>
          <w:sz w:val="24"/>
          <w:szCs w:val="24"/>
        </w:rPr>
        <w:t xml:space="preserve"> Assembly </w:t>
      </w:r>
      <w:r w:rsidR="008E3BC8">
        <w:rPr>
          <w:rFonts w:ascii="Cambria" w:hAnsi="Cambria"/>
          <w:sz w:val="24"/>
          <w:szCs w:val="24"/>
        </w:rPr>
        <w:t xml:space="preserve">automatically </w:t>
      </w:r>
      <w:r w:rsidR="00E96C5F" w:rsidRPr="00DD253E">
        <w:rPr>
          <w:rFonts w:ascii="Cambria" w:hAnsi="Cambria"/>
          <w:sz w:val="24"/>
          <w:szCs w:val="24"/>
        </w:rPr>
        <w:t>shall be converted into membership</w:t>
      </w:r>
      <w:r w:rsidR="0097583A">
        <w:rPr>
          <w:rFonts w:ascii="Cambria" w:hAnsi="Cambria"/>
          <w:sz w:val="24"/>
          <w:szCs w:val="24"/>
        </w:rPr>
        <w:t>s</w:t>
      </w:r>
      <w:r w:rsidR="00E96C5F" w:rsidRPr="00DD253E">
        <w:rPr>
          <w:rFonts w:ascii="Cambria" w:hAnsi="Cambria"/>
          <w:sz w:val="24"/>
          <w:szCs w:val="24"/>
        </w:rPr>
        <w:t xml:space="preserve"> in the Corporation </w:t>
      </w:r>
      <w:r w:rsidR="0097583A">
        <w:rPr>
          <w:rFonts w:ascii="Cambria" w:hAnsi="Cambria"/>
          <w:sz w:val="24"/>
          <w:szCs w:val="24"/>
        </w:rPr>
        <w:t>i</w:t>
      </w:r>
      <w:r w:rsidR="00112222" w:rsidRPr="00DD253E">
        <w:rPr>
          <w:rFonts w:ascii="Cambria" w:hAnsi="Cambria"/>
          <w:sz w:val="24"/>
          <w:szCs w:val="24"/>
        </w:rPr>
        <w:t xml:space="preserve">mmediately following </w:t>
      </w:r>
      <w:r w:rsidRPr="00DD253E">
        <w:rPr>
          <w:rFonts w:ascii="Cambria" w:hAnsi="Cambria"/>
          <w:sz w:val="24"/>
          <w:szCs w:val="24"/>
        </w:rPr>
        <w:t xml:space="preserve">the </w:t>
      </w:r>
      <w:r w:rsidR="00D95E96" w:rsidRPr="00DD253E">
        <w:rPr>
          <w:rFonts w:ascii="Cambria" w:hAnsi="Cambria"/>
          <w:sz w:val="24"/>
          <w:szCs w:val="24"/>
          <w:u w:val="single"/>
        </w:rPr>
        <w:t>later</w:t>
      </w:r>
      <w:r w:rsidR="00D95E96" w:rsidRPr="00DD253E">
        <w:rPr>
          <w:rFonts w:ascii="Cambria" w:hAnsi="Cambria"/>
          <w:sz w:val="24"/>
          <w:szCs w:val="24"/>
        </w:rPr>
        <w:t xml:space="preserve"> of </w:t>
      </w:r>
      <w:r w:rsidR="00112222" w:rsidRPr="00DD253E">
        <w:rPr>
          <w:rFonts w:ascii="Cambria" w:hAnsi="Cambria"/>
          <w:sz w:val="24"/>
          <w:szCs w:val="24"/>
        </w:rPr>
        <w:t xml:space="preserve">(a) </w:t>
      </w:r>
      <w:r w:rsidR="00D95E96" w:rsidRPr="00DD253E">
        <w:rPr>
          <w:rFonts w:ascii="Cambria" w:hAnsi="Cambria"/>
          <w:sz w:val="24"/>
          <w:szCs w:val="24"/>
        </w:rPr>
        <w:t>the d</w:t>
      </w:r>
      <w:r w:rsidRPr="00DD253E">
        <w:rPr>
          <w:rFonts w:ascii="Cambria" w:hAnsi="Cambria"/>
          <w:sz w:val="24"/>
          <w:szCs w:val="24"/>
        </w:rPr>
        <w:t>ate</w:t>
      </w:r>
      <w:r w:rsidR="00D95E96" w:rsidRPr="00DD253E">
        <w:rPr>
          <w:rFonts w:ascii="Cambria" w:hAnsi="Cambria"/>
          <w:sz w:val="24"/>
          <w:szCs w:val="24"/>
        </w:rPr>
        <w:t xml:space="preserve"> the Amended A</w:t>
      </w:r>
      <w:bookmarkStart w:id="0" w:name="_GoBack"/>
      <w:bookmarkEnd w:id="0"/>
      <w:r w:rsidR="00D95E96" w:rsidRPr="00DD253E">
        <w:rPr>
          <w:rFonts w:ascii="Cambria" w:hAnsi="Cambria"/>
          <w:sz w:val="24"/>
          <w:szCs w:val="24"/>
        </w:rPr>
        <w:t>rticles</w:t>
      </w:r>
      <w:r w:rsidR="008E3BC8">
        <w:rPr>
          <w:rFonts w:ascii="Cambria" w:hAnsi="Cambria"/>
          <w:sz w:val="24"/>
          <w:szCs w:val="24"/>
        </w:rPr>
        <w:t xml:space="preserve"> are stamp dated or otherwise recorded as accepted by the Department upon the Corporation causing the Amended Articles to be filed with the Department (the “</w:t>
      </w:r>
      <w:r w:rsidR="008E3BC8" w:rsidRPr="008E3BC8">
        <w:rPr>
          <w:rFonts w:ascii="Cambria" w:hAnsi="Cambria"/>
          <w:sz w:val="24"/>
          <w:szCs w:val="24"/>
          <w:u w:val="single"/>
        </w:rPr>
        <w:t>Amended Articles Effective Date</w:t>
      </w:r>
      <w:r w:rsidR="008E3BC8">
        <w:rPr>
          <w:rFonts w:ascii="Cambria" w:hAnsi="Cambria"/>
          <w:sz w:val="24"/>
          <w:szCs w:val="24"/>
        </w:rPr>
        <w:t>”)</w:t>
      </w:r>
      <w:r w:rsidR="00112222" w:rsidRPr="00DD253E">
        <w:rPr>
          <w:rFonts w:ascii="Cambria" w:hAnsi="Cambria"/>
          <w:sz w:val="24"/>
          <w:szCs w:val="24"/>
        </w:rPr>
        <w:t>,</w:t>
      </w:r>
      <w:r w:rsidR="00D95E96" w:rsidRPr="00DD253E">
        <w:rPr>
          <w:rFonts w:ascii="Cambria" w:hAnsi="Cambria"/>
          <w:sz w:val="24"/>
          <w:szCs w:val="24"/>
        </w:rPr>
        <w:t xml:space="preserve"> </w:t>
      </w:r>
      <w:r w:rsidR="00834DCA">
        <w:rPr>
          <w:rFonts w:ascii="Cambria" w:hAnsi="Cambria"/>
          <w:sz w:val="24"/>
          <w:szCs w:val="24"/>
        </w:rPr>
        <w:t>or</w:t>
      </w:r>
      <w:r w:rsidR="00D95E96" w:rsidRPr="00DD253E">
        <w:rPr>
          <w:rFonts w:ascii="Cambria" w:hAnsi="Cambria"/>
          <w:sz w:val="24"/>
          <w:szCs w:val="24"/>
        </w:rPr>
        <w:t xml:space="preserve"> </w:t>
      </w:r>
      <w:r w:rsidR="00112222" w:rsidRPr="00DD253E">
        <w:rPr>
          <w:rFonts w:ascii="Cambria" w:hAnsi="Cambria"/>
          <w:sz w:val="24"/>
          <w:szCs w:val="24"/>
        </w:rPr>
        <w:t xml:space="preserve">(b) </w:t>
      </w:r>
      <w:r w:rsidR="00D95E96" w:rsidRPr="00DD253E">
        <w:rPr>
          <w:rFonts w:ascii="Cambria" w:hAnsi="Cambria"/>
          <w:sz w:val="24"/>
          <w:szCs w:val="24"/>
        </w:rPr>
        <w:t>the</w:t>
      </w:r>
      <w:r w:rsidR="008E3BC8">
        <w:rPr>
          <w:rFonts w:ascii="Cambria" w:hAnsi="Cambria"/>
          <w:sz w:val="24"/>
          <w:szCs w:val="24"/>
        </w:rPr>
        <w:t xml:space="preserve"> Merger</w:t>
      </w:r>
      <w:r w:rsidR="00D95E96" w:rsidRPr="00DD253E">
        <w:rPr>
          <w:rFonts w:ascii="Cambria" w:hAnsi="Cambria"/>
          <w:sz w:val="24"/>
          <w:szCs w:val="24"/>
        </w:rPr>
        <w:t xml:space="preserve"> Effective Date</w:t>
      </w:r>
      <w:r w:rsidRPr="00DD253E">
        <w:rPr>
          <w:rFonts w:ascii="Cambria" w:hAnsi="Cambria"/>
          <w:sz w:val="24"/>
          <w:szCs w:val="24"/>
        </w:rPr>
        <w:t>,</w:t>
      </w:r>
      <w:r w:rsidR="00E96C5F" w:rsidRPr="00DD253E">
        <w:rPr>
          <w:rFonts w:ascii="Cambria" w:hAnsi="Cambria"/>
          <w:sz w:val="24"/>
          <w:szCs w:val="24"/>
        </w:rPr>
        <w:t xml:space="preserve"> as follows:</w:t>
      </w:r>
    </w:p>
    <w:p w:rsidR="00E96C5F" w:rsidRPr="00DD253E" w:rsidRDefault="00E96C5F" w:rsidP="00E96C5F">
      <w:pPr>
        <w:pStyle w:val="ListParagraph"/>
        <w:rPr>
          <w:rFonts w:ascii="Cambria" w:hAnsi="Cambria"/>
          <w:sz w:val="24"/>
          <w:szCs w:val="24"/>
        </w:rPr>
      </w:pPr>
    </w:p>
    <w:p w:rsidR="00F44ED5" w:rsidRPr="00DD253E" w:rsidRDefault="00E96C5F" w:rsidP="00DD253E">
      <w:pPr>
        <w:pStyle w:val="ListParagraph"/>
        <w:numPr>
          <w:ilvl w:val="1"/>
          <w:numId w:val="1"/>
        </w:numPr>
        <w:jc w:val="both"/>
        <w:rPr>
          <w:rFonts w:ascii="Cambria" w:hAnsi="Cambria"/>
          <w:sz w:val="24"/>
          <w:szCs w:val="24"/>
        </w:rPr>
      </w:pPr>
      <w:r w:rsidRPr="00DD253E">
        <w:rPr>
          <w:rFonts w:ascii="Cambria" w:hAnsi="Cambria"/>
          <w:sz w:val="24"/>
          <w:szCs w:val="24"/>
        </w:rPr>
        <w:t>All Category 1 ESIPs (as that term is used in section 2 of the Federation Bylaws) of the Federation shall become Category 1 Members</w:t>
      </w:r>
      <w:r w:rsidR="0097583A">
        <w:rPr>
          <w:rFonts w:ascii="Cambria" w:hAnsi="Cambria"/>
          <w:sz w:val="24"/>
          <w:szCs w:val="24"/>
        </w:rPr>
        <w:t xml:space="preserve"> of the Corporation</w:t>
      </w:r>
      <w:r w:rsidR="0067203D" w:rsidRPr="00DD253E">
        <w:rPr>
          <w:rFonts w:ascii="Cambria" w:hAnsi="Cambria"/>
          <w:sz w:val="24"/>
          <w:szCs w:val="24"/>
        </w:rPr>
        <w:t>.</w:t>
      </w:r>
      <w:r w:rsidR="00F80E98">
        <w:rPr>
          <w:rFonts w:ascii="Cambria" w:hAnsi="Cambria"/>
          <w:sz w:val="24"/>
          <w:szCs w:val="24"/>
        </w:rPr>
        <w:t xml:space="preserve"> Category 1 M</w:t>
      </w:r>
      <w:r w:rsidRPr="00DD253E">
        <w:rPr>
          <w:rFonts w:ascii="Cambria" w:hAnsi="Cambria"/>
          <w:sz w:val="24"/>
          <w:szCs w:val="24"/>
        </w:rPr>
        <w:t>embers, also known as the data and information distributors</w:t>
      </w:r>
      <w:r w:rsidR="00F80E98">
        <w:rPr>
          <w:rFonts w:ascii="Cambria" w:hAnsi="Cambria"/>
          <w:sz w:val="24"/>
          <w:szCs w:val="24"/>
        </w:rPr>
        <w:t>,</w:t>
      </w:r>
      <w:r w:rsidRPr="00DD253E">
        <w:rPr>
          <w:rFonts w:ascii="Cambria" w:hAnsi="Cambria"/>
          <w:sz w:val="24"/>
          <w:szCs w:val="24"/>
        </w:rPr>
        <w:t xml:space="preserve"> shall be primarily stewards of Earth science and related data sets or its supporting information, as well as providers of standardized products derived from those data.</w:t>
      </w:r>
      <w:r w:rsidR="00F80E98">
        <w:rPr>
          <w:rFonts w:ascii="Cambria" w:hAnsi="Cambria"/>
          <w:sz w:val="24"/>
          <w:szCs w:val="24"/>
        </w:rPr>
        <w:t xml:space="preserve"> Category 1 Members shall be voting members of the Corporation.</w:t>
      </w:r>
    </w:p>
    <w:p w:rsidR="00E96C5F" w:rsidRPr="00DD253E" w:rsidRDefault="00E96C5F" w:rsidP="00E96C5F">
      <w:pPr>
        <w:pStyle w:val="ListParagraph"/>
        <w:spacing w:after="360"/>
        <w:ind w:left="1080"/>
        <w:jc w:val="both"/>
        <w:rPr>
          <w:rFonts w:ascii="Cambria" w:hAnsi="Cambria"/>
          <w:sz w:val="24"/>
          <w:szCs w:val="24"/>
        </w:rPr>
      </w:pPr>
    </w:p>
    <w:p w:rsidR="00E96C5F" w:rsidRPr="00DD253E" w:rsidRDefault="00E96C5F" w:rsidP="00F80E98">
      <w:pPr>
        <w:pStyle w:val="ListParagraph"/>
        <w:numPr>
          <w:ilvl w:val="1"/>
          <w:numId w:val="1"/>
        </w:numPr>
        <w:spacing w:after="360"/>
        <w:jc w:val="both"/>
        <w:rPr>
          <w:rFonts w:ascii="Cambria" w:hAnsi="Cambria"/>
          <w:sz w:val="24"/>
          <w:szCs w:val="24"/>
        </w:rPr>
      </w:pPr>
      <w:r w:rsidRPr="00DD253E">
        <w:rPr>
          <w:rFonts w:ascii="Cambria" w:hAnsi="Cambria"/>
          <w:sz w:val="24"/>
          <w:szCs w:val="24"/>
        </w:rPr>
        <w:t>All Category 2 ESIPs (as that term is used in section 3 of the Federation Bylaws) of the Federation sh</w:t>
      </w:r>
      <w:r w:rsidR="0097583A">
        <w:rPr>
          <w:rFonts w:ascii="Cambria" w:hAnsi="Cambria"/>
          <w:sz w:val="24"/>
          <w:szCs w:val="24"/>
        </w:rPr>
        <w:t xml:space="preserve">all become Category 2 Members of the Corporation. </w:t>
      </w:r>
      <w:r w:rsidR="00F80E98">
        <w:rPr>
          <w:rFonts w:ascii="Cambria" w:hAnsi="Cambria"/>
          <w:sz w:val="24"/>
          <w:szCs w:val="24"/>
        </w:rPr>
        <w:t>Category 2 M</w:t>
      </w:r>
      <w:r w:rsidRPr="00DD253E">
        <w:rPr>
          <w:rFonts w:ascii="Cambria" w:hAnsi="Cambria"/>
          <w:sz w:val="24"/>
          <w:szCs w:val="24"/>
        </w:rPr>
        <w:t>embers, also known as the product and service providers, shall be engaged principally in the scientific development, provision, and support of data and information products, technology, or services aimed primarily at the Earth science and research communities.</w:t>
      </w:r>
      <w:r w:rsidR="00F80E98" w:rsidRPr="00F80E98">
        <w:t xml:space="preserve"> </w:t>
      </w:r>
      <w:r w:rsidR="00F80E98">
        <w:rPr>
          <w:rFonts w:ascii="Cambria" w:hAnsi="Cambria"/>
          <w:sz w:val="24"/>
          <w:szCs w:val="24"/>
        </w:rPr>
        <w:t>Category 2</w:t>
      </w:r>
      <w:r w:rsidR="00F80E98" w:rsidRPr="00F80E98">
        <w:rPr>
          <w:rFonts w:ascii="Cambria" w:hAnsi="Cambria"/>
          <w:sz w:val="24"/>
          <w:szCs w:val="24"/>
        </w:rPr>
        <w:t xml:space="preserve"> Members shall be voting members of the Corporation.</w:t>
      </w:r>
    </w:p>
    <w:p w:rsidR="00E96C5F" w:rsidRPr="00DD253E" w:rsidRDefault="00E96C5F" w:rsidP="00E96C5F">
      <w:pPr>
        <w:pStyle w:val="ListParagraph"/>
        <w:rPr>
          <w:rFonts w:ascii="Cambria" w:hAnsi="Cambria"/>
          <w:sz w:val="24"/>
          <w:szCs w:val="24"/>
        </w:rPr>
      </w:pPr>
    </w:p>
    <w:p w:rsidR="00E96C5F" w:rsidRPr="00DD253E" w:rsidRDefault="00E96C5F" w:rsidP="00F80E98">
      <w:pPr>
        <w:pStyle w:val="ListParagraph"/>
        <w:numPr>
          <w:ilvl w:val="1"/>
          <w:numId w:val="1"/>
        </w:numPr>
        <w:jc w:val="both"/>
        <w:rPr>
          <w:rFonts w:ascii="Cambria" w:hAnsi="Cambria"/>
          <w:sz w:val="24"/>
          <w:szCs w:val="24"/>
        </w:rPr>
      </w:pPr>
      <w:r w:rsidRPr="00DD253E">
        <w:rPr>
          <w:rFonts w:ascii="Cambria" w:hAnsi="Cambria"/>
          <w:sz w:val="24"/>
          <w:szCs w:val="24"/>
        </w:rPr>
        <w:t>All Category 3 ESIPs (as that term is used in section 4 of the Federation Bylaws) of the Federation shall become Category 3 Members</w:t>
      </w:r>
      <w:r w:rsidR="0097583A">
        <w:rPr>
          <w:rFonts w:ascii="Cambria" w:hAnsi="Cambria"/>
          <w:sz w:val="24"/>
          <w:szCs w:val="24"/>
        </w:rPr>
        <w:t xml:space="preserve"> of the Corporation</w:t>
      </w:r>
      <w:r w:rsidRPr="00DD253E">
        <w:rPr>
          <w:rFonts w:ascii="Cambria" w:hAnsi="Cambria"/>
          <w:sz w:val="24"/>
          <w:szCs w:val="24"/>
        </w:rPr>
        <w:t xml:space="preserve">. Category </w:t>
      </w:r>
      <w:r w:rsidR="00F80E98">
        <w:rPr>
          <w:rFonts w:ascii="Cambria" w:hAnsi="Cambria"/>
          <w:sz w:val="24"/>
          <w:szCs w:val="24"/>
        </w:rPr>
        <w:t>3 M</w:t>
      </w:r>
      <w:r w:rsidRPr="00DD253E">
        <w:rPr>
          <w:rFonts w:ascii="Cambria" w:hAnsi="Cambria"/>
          <w:sz w:val="24"/>
          <w:szCs w:val="24"/>
        </w:rPr>
        <w:t>embers, also known as the Earth science application providers, shall be engaged principally in the development, use or dissemination of Earth science information and applications for the purpose of commercial use, decision support, outreach, advocacy, or education.</w:t>
      </w:r>
      <w:r w:rsidR="00F80E98">
        <w:rPr>
          <w:rFonts w:ascii="Cambria" w:hAnsi="Cambria"/>
          <w:sz w:val="24"/>
          <w:szCs w:val="24"/>
        </w:rPr>
        <w:t xml:space="preserve"> Category 3</w:t>
      </w:r>
      <w:r w:rsidR="00F80E98" w:rsidRPr="00F80E98">
        <w:rPr>
          <w:rFonts w:ascii="Cambria" w:hAnsi="Cambria"/>
          <w:sz w:val="24"/>
          <w:szCs w:val="24"/>
        </w:rPr>
        <w:t xml:space="preserve"> Members shall be voting members of the Corporation.</w:t>
      </w:r>
    </w:p>
    <w:p w:rsidR="00E96C5F" w:rsidRPr="00DD253E" w:rsidRDefault="00E96C5F" w:rsidP="00E96C5F">
      <w:pPr>
        <w:pStyle w:val="ListParagraph"/>
        <w:rPr>
          <w:rFonts w:ascii="Cambria" w:hAnsi="Cambria"/>
          <w:sz w:val="24"/>
          <w:szCs w:val="24"/>
        </w:rPr>
      </w:pPr>
    </w:p>
    <w:p w:rsidR="00E96C5F" w:rsidRPr="00DD253E" w:rsidRDefault="00E96C5F" w:rsidP="00F80E98">
      <w:pPr>
        <w:pStyle w:val="ListParagraph"/>
        <w:numPr>
          <w:ilvl w:val="1"/>
          <w:numId w:val="1"/>
        </w:numPr>
        <w:spacing w:after="360"/>
        <w:jc w:val="both"/>
        <w:rPr>
          <w:rFonts w:ascii="Cambria" w:hAnsi="Cambria"/>
          <w:sz w:val="24"/>
          <w:szCs w:val="24"/>
        </w:rPr>
      </w:pPr>
      <w:r w:rsidRPr="00DD253E">
        <w:rPr>
          <w:rFonts w:ascii="Cambria" w:hAnsi="Cambria"/>
          <w:sz w:val="24"/>
          <w:szCs w:val="24"/>
        </w:rPr>
        <w:t>All Category 4 ESIPs (as that term is used in section 5 of the Federation Bylaws) of the Federation shall become Category 4 Members</w:t>
      </w:r>
      <w:r w:rsidR="0097583A">
        <w:rPr>
          <w:rFonts w:ascii="Cambria" w:hAnsi="Cambria"/>
          <w:sz w:val="24"/>
          <w:szCs w:val="24"/>
        </w:rPr>
        <w:t xml:space="preserve"> of the Corporation</w:t>
      </w:r>
      <w:r w:rsidR="00F80E98">
        <w:rPr>
          <w:rFonts w:ascii="Cambria" w:hAnsi="Cambria"/>
          <w:sz w:val="24"/>
          <w:szCs w:val="24"/>
        </w:rPr>
        <w:t>. Category 4 M</w:t>
      </w:r>
      <w:r w:rsidRPr="00DD253E">
        <w:rPr>
          <w:rFonts w:ascii="Cambria" w:hAnsi="Cambria"/>
          <w:sz w:val="24"/>
          <w:szCs w:val="24"/>
        </w:rPr>
        <w:t>embers, also known as the sponsors, shall be major financial or in-kind supporters of the Corporation’s activities.</w:t>
      </w:r>
      <w:r w:rsidR="00F80E98" w:rsidRPr="00F80E98">
        <w:t xml:space="preserve"> </w:t>
      </w:r>
      <w:r w:rsidR="00F80E98">
        <w:rPr>
          <w:rFonts w:ascii="Cambria" w:hAnsi="Cambria"/>
          <w:sz w:val="24"/>
          <w:szCs w:val="24"/>
        </w:rPr>
        <w:t>Category 4</w:t>
      </w:r>
      <w:r w:rsidR="00F80E98" w:rsidRPr="00F80E98">
        <w:rPr>
          <w:rFonts w:ascii="Cambria" w:hAnsi="Cambria"/>
          <w:sz w:val="24"/>
          <w:szCs w:val="24"/>
        </w:rPr>
        <w:t xml:space="preserve"> Members shall be voting members of the Corporation.</w:t>
      </w:r>
    </w:p>
    <w:p w:rsidR="00E96C5F" w:rsidRPr="00DD253E" w:rsidRDefault="00E96C5F" w:rsidP="00E96C5F">
      <w:pPr>
        <w:pStyle w:val="ListParagraph"/>
        <w:rPr>
          <w:rFonts w:ascii="Cambria" w:hAnsi="Cambria"/>
          <w:sz w:val="24"/>
          <w:szCs w:val="24"/>
        </w:rPr>
      </w:pPr>
    </w:p>
    <w:p w:rsidR="00E96C5F" w:rsidRPr="00DD253E" w:rsidRDefault="00E96C5F" w:rsidP="00F80E98">
      <w:pPr>
        <w:pStyle w:val="ListParagraph"/>
        <w:numPr>
          <w:ilvl w:val="1"/>
          <w:numId w:val="1"/>
        </w:numPr>
        <w:jc w:val="both"/>
        <w:rPr>
          <w:rFonts w:ascii="Cambria" w:hAnsi="Cambria"/>
          <w:sz w:val="24"/>
          <w:szCs w:val="24"/>
        </w:rPr>
      </w:pPr>
      <w:r w:rsidRPr="00DD253E">
        <w:rPr>
          <w:rFonts w:ascii="Cambria" w:hAnsi="Cambria"/>
          <w:sz w:val="24"/>
          <w:szCs w:val="24"/>
        </w:rPr>
        <w:t>All Category 5 ESIPs (as that term is used in section 6 of the Federation Bylaws) of the Federation shall become Category 5 Members</w:t>
      </w:r>
      <w:r w:rsidR="0097583A">
        <w:rPr>
          <w:rFonts w:ascii="Cambria" w:hAnsi="Cambria"/>
          <w:sz w:val="24"/>
          <w:szCs w:val="24"/>
        </w:rPr>
        <w:t xml:space="preserve"> of the Corporation</w:t>
      </w:r>
      <w:r w:rsidR="00F80E98">
        <w:rPr>
          <w:rFonts w:ascii="Cambria" w:hAnsi="Cambria"/>
          <w:sz w:val="24"/>
          <w:szCs w:val="24"/>
        </w:rPr>
        <w:t>. Category 5 M</w:t>
      </w:r>
      <w:r w:rsidRPr="00DD253E">
        <w:rPr>
          <w:rFonts w:ascii="Cambria" w:hAnsi="Cambria"/>
          <w:sz w:val="24"/>
          <w:szCs w:val="24"/>
        </w:rPr>
        <w:t>embers, also known as the supporters</w:t>
      </w:r>
      <w:r w:rsidR="00F80E98">
        <w:rPr>
          <w:rFonts w:ascii="Cambria" w:hAnsi="Cambria"/>
          <w:sz w:val="24"/>
          <w:szCs w:val="24"/>
        </w:rPr>
        <w:t>,</w:t>
      </w:r>
      <w:r w:rsidRPr="00DD253E">
        <w:rPr>
          <w:rFonts w:ascii="Cambria" w:hAnsi="Cambria"/>
          <w:sz w:val="24"/>
          <w:szCs w:val="24"/>
        </w:rPr>
        <w:t xml:space="preserve"> shall be financial or in-kind supporters of the Corporation’s activities. </w:t>
      </w:r>
      <w:r w:rsidR="00F80E98" w:rsidRPr="00F80E98">
        <w:rPr>
          <w:rFonts w:ascii="Cambria" w:hAnsi="Cambria"/>
          <w:sz w:val="24"/>
          <w:szCs w:val="24"/>
        </w:rPr>
        <w:t>Category</w:t>
      </w:r>
      <w:r w:rsidR="00F80E98">
        <w:rPr>
          <w:rFonts w:ascii="Cambria" w:hAnsi="Cambria"/>
          <w:sz w:val="24"/>
          <w:szCs w:val="24"/>
        </w:rPr>
        <w:t xml:space="preserve"> 5</w:t>
      </w:r>
      <w:r w:rsidR="00F80E98" w:rsidRPr="00F80E98">
        <w:rPr>
          <w:rFonts w:ascii="Cambria" w:hAnsi="Cambria"/>
          <w:sz w:val="24"/>
          <w:szCs w:val="24"/>
        </w:rPr>
        <w:t xml:space="preserve"> Members shall be </w:t>
      </w:r>
      <w:r w:rsidR="00F80E98">
        <w:rPr>
          <w:rFonts w:ascii="Cambria" w:hAnsi="Cambria"/>
          <w:sz w:val="24"/>
          <w:szCs w:val="24"/>
        </w:rPr>
        <w:t>non-</w:t>
      </w:r>
      <w:r w:rsidR="00F80E98" w:rsidRPr="00F80E98">
        <w:rPr>
          <w:rFonts w:ascii="Cambria" w:hAnsi="Cambria"/>
          <w:sz w:val="24"/>
          <w:szCs w:val="24"/>
        </w:rPr>
        <w:t xml:space="preserve">voting </w:t>
      </w:r>
      <w:r w:rsidR="00F80E98">
        <w:rPr>
          <w:rFonts w:ascii="Cambria" w:hAnsi="Cambria"/>
          <w:sz w:val="24"/>
          <w:szCs w:val="24"/>
        </w:rPr>
        <w:t>associates</w:t>
      </w:r>
      <w:r w:rsidR="00F80E98" w:rsidRPr="00F80E98">
        <w:rPr>
          <w:rFonts w:ascii="Cambria" w:hAnsi="Cambria"/>
          <w:sz w:val="24"/>
          <w:szCs w:val="24"/>
        </w:rPr>
        <w:t xml:space="preserve"> of the Corporation.</w:t>
      </w:r>
      <w:r w:rsidR="00F80E98">
        <w:rPr>
          <w:rFonts w:ascii="Cambria" w:hAnsi="Cambria"/>
          <w:sz w:val="24"/>
          <w:szCs w:val="24"/>
        </w:rPr>
        <w:t xml:space="preserve"> </w:t>
      </w:r>
      <w:r w:rsidRPr="00DD253E">
        <w:rPr>
          <w:rFonts w:ascii="Cambria" w:hAnsi="Cambria"/>
          <w:sz w:val="24"/>
          <w:szCs w:val="24"/>
        </w:rPr>
        <w:t>For avoidance of doubt, Category 5 Members, though non-voting associates of the Corporation, may be referred t</w:t>
      </w:r>
      <w:r w:rsidR="00F80E98">
        <w:rPr>
          <w:rFonts w:ascii="Cambria" w:hAnsi="Cambria"/>
          <w:sz w:val="24"/>
          <w:szCs w:val="24"/>
        </w:rPr>
        <w:t>o as members of the Corporation</w:t>
      </w:r>
      <w:r w:rsidRPr="00DD253E">
        <w:rPr>
          <w:rFonts w:ascii="Cambria" w:hAnsi="Cambria"/>
          <w:sz w:val="24"/>
          <w:szCs w:val="24"/>
        </w:rPr>
        <w:t xml:space="preserve"> pursuant to the authority of section 3.1.2 of the Amended</w:t>
      </w:r>
      <w:r w:rsidR="0097583A">
        <w:rPr>
          <w:rFonts w:ascii="Cambria" w:hAnsi="Cambria"/>
          <w:sz w:val="24"/>
          <w:szCs w:val="24"/>
        </w:rPr>
        <w:t xml:space="preserve"> and Restated</w:t>
      </w:r>
      <w:r w:rsidRPr="00DD253E">
        <w:rPr>
          <w:rFonts w:ascii="Cambria" w:hAnsi="Cambria"/>
          <w:sz w:val="24"/>
          <w:szCs w:val="24"/>
        </w:rPr>
        <w:t xml:space="preserve"> Bylaws</w:t>
      </w:r>
      <w:r w:rsidR="0097583A">
        <w:rPr>
          <w:rFonts w:ascii="Cambria" w:hAnsi="Cambria"/>
          <w:sz w:val="24"/>
          <w:szCs w:val="24"/>
        </w:rPr>
        <w:t xml:space="preserve"> of the Corporation, approved and effective as of December 2, 2016</w:t>
      </w:r>
      <w:r w:rsidRPr="00DD253E">
        <w:rPr>
          <w:rFonts w:ascii="Cambria" w:hAnsi="Cambria"/>
          <w:sz w:val="24"/>
          <w:szCs w:val="24"/>
        </w:rPr>
        <w:t>.</w:t>
      </w:r>
    </w:p>
    <w:p w:rsidR="002619D4" w:rsidRDefault="002619D4">
      <w:pPr>
        <w:rPr>
          <w:rFonts w:ascii="Cambria" w:hAnsi="Cambria"/>
          <w:b/>
          <w:sz w:val="24"/>
          <w:szCs w:val="24"/>
        </w:rPr>
      </w:pPr>
    </w:p>
    <w:p w:rsidR="002619D4" w:rsidRDefault="002619D4">
      <w:pPr>
        <w:rPr>
          <w:rFonts w:ascii="Cambria" w:hAnsi="Cambria"/>
          <w:b/>
          <w:sz w:val="24"/>
          <w:szCs w:val="24"/>
        </w:rPr>
      </w:pPr>
    </w:p>
    <w:p w:rsidR="002619D4" w:rsidRPr="002619D4" w:rsidRDefault="002619D4" w:rsidP="002619D4">
      <w:pPr>
        <w:jc w:val="center"/>
        <w:rPr>
          <w:rFonts w:ascii="Cambria" w:hAnsi="Cambria"/>
          <w:sz w:val="24"/>
          <w:szCs w:val="24"/>
        </w:rPr>
      </w:pPr>
      <w:r w:rsidRPr="002619D4">
        <w:rPr>
          <w:rFonts w:ascii="Cambria" w:hAnsi="Cambria"/>
          <w:sz w:val="24"/>
          <w:szCs w:val="24"/>
        </w:rPr>
        <w:t>[</w:t>
      </w:r>
      <w:r w:rsidRPr="002619D4">
        <w:rPr>
          <w:rFonts w:ascii="Cambria" w:hAnsi="Cambria"/>
          <w:b/>
          <w:i/>
          <w:sz w:val="24"/>
          <w:szCs w:val="24"/>
        </w:rPr>
        <w:t>rest of page intentionally left blank; signature page follows</w:t>
      </w:r>
      <w:r w:rsidRPr="002619D4">
        <w:rPr>
          <w:rFonts w:ascii="Cambria" w:hAnsi="Cambria"/>
          <w:sz w:val="24"/>
          <w:szCs w:val="24"/>
        </w:rPr>
        <w:t>]</w:t>
      </w:r>
      <w:r w:rsidRPr="002619D4">
        <w:rPr>
          <w:rFonts w:ascii="Cambria" w:hAnsi="Cambria"/>
          <w:sz w:val="24"/>
          <w:szCs w:val="24"/>
        </w:rPr>
        <w:br w:type="page"/>
      </w:r>
    </w:p>
    <w:p w:rsidR="00D83E85" w:rsidRDefault="00F44ED5" w:rsidP="00044416">
      <w:pPr>
        <w:jc w:val="both"/>
        <w:rPr>
          <w:rFonts w:ascii="Cambria" w:hAnsi="Cambria"/>
          <w:sz w:val="24"/>
          <w:szCs w:val="24"/>
        </w:rPr>
      </w:pPr>
      <w:r w:rsidRPr="00DD253E">
        <w:rPr>
          <w:rFonts w:ascii="Cambria" w:hAnsi="Cambria"/>
          <w:b/>
          <w:sz w:val="24"/>
          <w:szCs w:val="24"/>
        </w:rPr>
        <w:lastRenderedPageBreak/>
        <w:t xml:space="preserve">IN </w:t>
      </w:r>
      <w:proofErr w:type="gramStart"/>
      <w:r w:rsidRPr="00DD253E">
        <w:rPr>
          <w:rFonts w:ascii="Cambria" w:hAnsi="Cambria"/>
          <w:b/>
          <w:sz w:val="24"/>
          <w:szCs w:val="24"/>
        </w:rPr>
        <w:t>WITNESS</w:t>
      </w:r>
      <w:proofErr w:type="gramEnd"/>
      <w:r w:rsidRPr="00DD253E">
        <w:rPr>
          <w:rFonts w:ascii="Cambria" w:hAnsi="Cambria"/>
          <w:b/>
          <w:sz w:val="24"/>
          <w:szCs w:val="24"/>
        </w:rPr>
        <w:t xml:space="preserve"> WHEREOF,</w:t>
      </w:r>
      <w:r w:rsidRPr="00DD253E">
        <w:rPr>
          <w:rFonts w:ascii="Cambria" w:hAnsi="Cambria"/>
          <w:sz w:val="24"/>
          <w:szCs w:val="24"/>
        </w:rPr>
        <w:t xml:space="preserve"> the Parties hereto have duly executed and delivered this </w:t>
      </w:r>
      <w:r w:rsidR="002619D4">
        <w:rPr>
          <w:rFonts w:ascii="Cambria" w:hAnsi="Cambria"/>
          <w:sz w:val="24"/>
          <w:szCs w:val="24"/>
        </w:rPr>
        <w:t xml:space="preserve">Agreement and </w:t>
      </w:r>
      <w:r w:rsidRPr="00DD253E">
        <w:rPr>
          <w:rFonts w:ascii="Cambria" w:hAnsi="Cambria"/>
          <w:sz w:val="24"/>
          <w:szCs w:val="24"/>
        </w:rPr>
        <w:t>Plan of Merger as of the date first written above.</w:t>
      </w:r>
    </w:p>
    <w:p w:rsidR="002619D4" w:rsidRPr="00DD253E" w:rsidRDefault="002619D4" w:rsidP="00044416">
      <w:pPr>
        <w:jc w:val="both"/>
        <w:rPr>
          <w:rFonts w:ascii="Cambria" w:hAnsi="Cambria"/>
          <w:sz w:val="24"/>
          <w:szCs w:val="24"/>
        </w:rPr>
      </w:pPr>
    </w:p>
    <w:p w:rsidR="00F44ED5" w:rsidRPr="00DD253E" w:rsidRDefault="00F44ED5" w:rsidP="00F44ED5">
      <w:pPr>
        <w:ind w:left="3600"/>
        <w:jc w:val="both"/>
        <w:rPr>
          <w:rFonts w:ascii="Cambria" w:hAnsi="Cambria"/>
          <w:sz w:val="24"/>
          <w:szCs w:val="24"/>
        </w:rPr>
      </w:pPr>
      <w:r w:rsidRPr="00DD253E">
        <w:rPr>
          <w:rFonts w:ascii="Cambria" w:hAnsi="Cambria"/>
          <w:sz w:val="24"/>
          <w:szCs w:val="24"/>
        </w:rPr>
        <w:t>“</w:t>
      </w:r>
      <w:r w:rsidR="00D2282D" w:rsidRPr="00DD253E">
        <w:rPr>
          <w:rFonts w:ascii="Cambria" w:hAnsi="Cambria"/>
          <w:b/>
          <w:sz w:val="24"/>
          <w:szCs w:val="24"/>
        </w:rPr>
        <w:t>CORPORATION</w:t>
      </w:r>
      <w:r w:rsidRPr="00DD253E">
        <w:rPr>
          <w:rFonts w:ascii="Cambria" w:hAnsi="Cambria"/>
          <w:sz w:val="24"/>
          <w:szCs w:val="24"/>
        </w:rPr>
        <w:t>”</w:t>
      </w:r>
    </w:p>
    <w:p w:rsidR="00F44ED5" w:rsidRPr="00DD253E" w:rsidRDefault="00F44ED5" w:rsidP="00DD253E">
      <w:pPr>
        <w:spacing w:after="0"/>
        <w:ind w:left="3600"/>
        <w:rPr>
          <w:rFonts w:ascii="Cambria" w:hAnsi="Cambria"/>
          <w:sz w:val="24"/>
          <w:szCs w:val="24"/>
        </w:rPr>
      </w:pPr>
      <w:r w:rsidRPr="00DD253E">
        <w:rPr>
          <w:rFonts w:ascii="Cambria" w:hAnsi="Cambria"/>
          <w:sz w:val="24"/>
          <w:szCs w:val="24"/>
        </w:rPr>
        <w:t>FOUNDATION FOR EARTH SCIENCE INFORMATION PARTNERS</w:t>
      </w:r>
      <w:r w:rsidR="00750089" w:rsidRPr="00DD253E">
        <w:rPr>
          <w:rFonts w:ascii="Cambria" w:hAnsi="Cambria"/>
          <w:sz w:val="24"/>
          <w:szCs w:val="24"/>
        </w:rPr>
        <w:t xml:space="preserve">, </w:t>
      </w:r>
    </w:p>
    <w:p w:rsidR="00750089" w:rsidRPr="00DD253E" w:rsidRDefault="00750089" w:rsidP="00F44ED5">
      <w:pPr>
        <w:spacing w:after="0"/>
        <w:ind w:left="3600"/>
        <w:jc w:val="both"/>
        <w:rPr>
          <w:rFonts w:ascii="Cambria" w:hAnsi="Cambria"/>
          <w:sz w:val="24"/>
          <w:szCs w:val="24"/>
        </w:rPr>
      </w:pPr>
      <w:r w:rsidRPr="00DD253E">
        <w:rPr>
          <w:rFonts w:ascii="Cambria" w:hAnsi="Cambria"/>
          <w:sz w:val="24"/>
          <w:szCs w:val="24"/>
        </w:rPr>
        <w:t>a District of Columbia nonprofit corporation</w:t>
      </w:r>
    </w:p>
    <w:p w:rsidR="00750089" w:rsidRPr="00DD253E" w:rsidRDefault="00750089" w:rsidP="00F44ED5">
      <w:pPr>
        <w:ind w:left="3600"/>
        <w:jc w:val="both"/>
        <w:rPr>
          <w:rFonts w:ascii="Cambria" w:hAnsi="Cambria"/>
          <w:sz w:val="24"/>
          <w:szCs w:val="24"/>
        </w:rPr>
      </w:pPr>
    </w:p>
    <w:p w:rsidR="00750089" w:rsidRPr="00DD253E" w:rsidRDefault="00750089" w:rsidP="00F44ED5">
      <w:pPr>
        <w:spacing w:after="0"/>
        <w:ind w:left="3600"/>
        <w:jc w:val="both"/>
        <w:rPr>
          <w:rFonts w:ascii="Cambria" w:hAnsi="Cambria"/>
          <w:sz w:val="24"/>
          <w:szCs w:val="24"/>
        </w:rPr>
      </w:pPr>
      <w:proofErr w:type="gramStart"/>
      <w:r w:rsidRPr="00DD253E">
        <w:rPr>
          <w:rFonts w:ascii="Cambria" w:hAnsi="Cambria"/>
          <w:sz w:val="24"/>
          <w:szCs w:val="24"/>
        </w:rPr>
        <w:t>By:_</w:t>
      </w:r>
      <w:proofErr w:type="gramEnd"/>
      <w:r w:rsidRPr="00DD253E">
        <w:rPr>
          <w:rFonts w:ascii="Cambria" w:hAnsi="Cambria"/>
          <w:sz w:val="24"/>
          <w:szCs w:val="24"/>
        </w:rPr>
        <w:t>_________________________________</w:t>
      </w:r>
    </w:p>
    <w:p w:rsidR="00750089" w:rsidRPr="00DD253E" w:rsidRDefault="00750089" w:rsidP="00F44ED5">
      <w:pPr>
        <w:spacing w:after="0"/>
        <w:ind w:left="3600"/>
        <w:jc w:val="both"/>
        <w:rPr>
          <w:rFonts w:ascii="Cambria" w:hAnsi="Cambria"/>
          <w:sz w:val="24"/>
          <w:szCs w:val="24"/>
        </w:rPr>
      </w:pPr>
      <w:r w:rsidRPr="00DD253E">
        <w:rPr>
          <w:rFonts w:ascii="Cambria" w:hAnsi="Cambria"/>
          <w:sz w:val="24"/>
          <w:szCs w:val="24"/>
        </w:rPr>
        <w:t>Name: Karl Benedict</w:t>
      </w:r>
    </w:p>
    <w:p w:rsidR="00F44ED5" w:rsidRPr="00DD253E" w:rsidRDefault="00750089" w:rsidP="0008122B">
      <w:pPr>
        <w:spacing w:after="0"/>
        <w:ind w:left="3600"/>
        <w:jc w:val="both"/>
        <w:rPr>
          <w:rFonts w:ascii="Cambria" w:hAnsi="Cambria"/>
          <w:sz w:val="24"/>
          <w:szCs w:val="24"/>
        </w:rPr>
      </w:pPr>
      <w:r w:rsidRPr="00DD253E">
        <w:rPr>
          <w:rFonts w:ascii="Cambria" w:hAnsi="Cambria"/>
          <w:sz w:val="24"/>
          <w:szCs w:val="24"/>
        </w:rPr>
        <w:t>Title: Chairman</w:t>
      </w:r>
    </w:p>
    <w:p w:rsidR="00F44ED5" w:rsidRPr="00DD253E" w:rsidRDefault="00F44ED5" w:rsidP="00F44ED5">
      <w:pPr>
        <w:ind w:left="3600"/>
        <w:jc w:val="both"/>
        <w:rPr>
          <w:rFonts w:ascii="Cambria" w:hAnsi="Cambria"/>
          <w:sz w:val="24"/>
          <w:szCs w:val="24"/>
        </w:rPr>
      </w:pPr>
    </w:p>
    <w:p w:rsidR="00D2282D" w:rsidRPr="00DD253E" w:rsidRDefault="00D2282D" w:rsidP="00F44ED5">
      <w:pPr>
        <w:ind w:left="3600"/>
        <w:jc w:val="both"/>
        <w:rPr>
          <w:rFonts w:ascii="Cambria" w:hAnsi="Cambria"/>
          <w:sz w:val="24"/>
          <w:szCs w:val="24"/>
        </w:rPr>
      </w:pPr>
      <w:r w:rsidRPr="00DD253E">
        <w:rPr>
          <w:rFonts w:ascii="Cambria" w:hAnsi="Cambria"/>
          <w:sz w:val="24"/>
          <w:szCs w:val="24"/>
        </w:rPr>
        <w:t>“</w:t>
      </w:r>
      <w:r w:rsidRPr="00DD253E">
        <w:rPr>
          <w:rFonts w:ascii="Cambria" w:hAnsi="Cambria"/>
          <w:b/>
          <w:sz w:val="24"/>
          <w:szCs w:val="24"/>
        </w:rPr>
        <w:t>FEDERATION</w:t>
      </w:r>
      <w:r w:rsidRPr="00DD253E">
        <w:rPr>
          <w:rFonts w:ascii="Cambria" w:hAnsi="Cambria"/>
          <w:sz w:val="24"/>
          <w:szCs w:val="24"/>
        </w:rPr>
        <w:t>”</w:t>
      </w:r>
    </w:p>
    <w:p w:rsidR="00F44ED5" w:rsidRPr="00DD253E" w:rsidRDefault="00F44ED5" w:rsidP="00DD253E">
      <w:pPr>
        <w:spacing w:after="0"/>
        <w:ind w:left="3600"/>
        <w:rPr>
          <w:rFonts w:ascii="Cambria" w:hAnsi="Cambria"/>
          <w:b/>
          <w:sz w:val="24"/>
          <w:szCs w:val="24"/>
        </w:rPr>
      </w:pPr>
      <w:r w:rsidRPr="00DD253E">
        <w:rPr>
          <w:rFonts w:ascii="Cambria" w:hAnsi="Cambria"/>
          <w:sz w:val="24"/>
          <w:szCs w:val="24"/>
        </w:rPr>
        <w:t>FEDERATION OF EARTH SCIENCE INFORMATION PARTNERS</w:t>
      </w:r>
      <w:r w:rsidR="00750089" w:rsidRPr="00DD253E">
        <w:rPr>
          <w:rFonts w:ascii="Cambria" w:hAnsi="Cambria"/>
          <w:sz w:val="24"/>
          <w:szCs w:val="24"/>
        </w:rPr>
        <w:t>,</w:t>
      </w:r>
    </w:p>
    <w:p w:rsidR="00750089" w:rsidRPr="00DD253E" w:rsidRDefault="00750089" w:rsidP="00DD253E">
      <w:pPr>
        <w:spacing w:after="0"/>
        <w:ind w:left="3600"/>
        <w:rPr>
          <w:rFonts w:ascii="Cambria" w:hAnsi="Cambria"/>
          <w:sz w:val="24"/>
          <w:szCs w:val="24"/>
        </w:rPr>
      </w:pPr>
      <w:r w:rsidRPr="00DD253E">
        <w:rPr>
          <w:rFonts w:ascii="Cambria" w:hAnsi="Cambria"/>
          <w:sz w:val="24"/>
          <w:szCs w:val="24"/>
        </w:rPr>
        <w:t>a District of Columbia unincorporated nonprofit association</w:t>
      </w:r>
    </w:p>
    <w:p w:rsidR="00750089" w:rsidRPr="00DD253E" w:rsidRDefault="00750089" w:rsidP="00F44ED5">
      <w:pPr>
        <w:ind w:left="3600"/>
        <w:jc w:val="both"/>
        <w:rPr>
          <w:rFonts w:ascii="Cambria" w:hAnsi="Cambria"/>
          <w:sz w:val="24"/>
          <w:szCs w:val="24"/>
        </w:rPr>
      </w:pPr>
    </w:p>
    <w:p w:rsidR="00750089" w:rsidRPr="00DD253E" w:rsidRDefault="00750089" w:rsidP="00F44ED5">
      <w:pPr>
        <w:spacing w:after="0"/>
        <w:ind w:left="3600"/>
        <w:jc w:val="both"/>
        <w:rPr>
          <w:rFonts w:ascii="Cambria" w:hAnsi="Cambria"/>
          <w:sz w:val="24"/>
          <w:szCs w:val="24"/>
        </w:rPr>
      </w:pPr>
      <w:proofErr w:type="gramStart"/>
      <w:r w:rsidRPr="00DD253E">
        <w:rPr>
          <w:rFonts w:ascii="Cambria" w:hAnsi="Cambria"/>
          <w:sz w:val="24"/>
          <w:szCs w:val="24"/>
        </w:rPr>
        <w:t>By:_</w:t>
      </w:r>
      <w:proofErr w:type="gramEnd"/>
      <w:r w:rsidRPr="00DD253E">
        <w:rPr>
          <w:rFonts w:ascii="Cambria" w:hAnsi="Cambria"/>
          <w:sz w:val="24"/>
          <w:szCs w:val="24"/>
        </w:rPr>
        <w:t>_________________________________</w:t>
      </w:r>
    </w:p>
    <w:p w:rsidR="00750089" w:rsidRPr="00DD253E" w:rsidRDefault="00750089" w:rsidP="00F44ED5">
      <w:pPr>
        <w:spacing w:after="0"/>
        <w:ind w:left="3600"/>
        <w:jc w:val="both"/>
        <w:rPr>
          <w:rFonts w:ascii="Cambria" w:hAnsi="Cambria"/>
          <w:sz w:val="24"/>
          <w:szCs w:val="24"/>
        </w:rPr>
      </w:pPr>
      <w:r w:rsidRPr="00DD253E">
        <w:rPr>
          <w:rFonts w:ascii="Cambria" w:hAnsi="Cambria"/>
          <w:sz w:val="24"/>
          <w:szCs w:val="24"/>
        </w:rPr>
        <w:t>Name: Emily Law</w:t>
      </w:r>
    </w:p>
    <w:p w:rsidR="00FC787A" w:rsidRPr="00DD253E" w:rsidRDefault="00750089" w:rsidP="00DD253E">
      <w:pPr>
        <w:spacing w:after="0"/>
        <w:ind w:left="3600"/>
        <w:jc w:val="both"/>
        <w:rPr>
          <w:rFonts w:ascii="Cambria" w:hAnsi="Cambria"/>
          <w:sz w:val="24"/>
          <w:szCs w:val="24"/>
        </w:rPr>
      </w:pPr>
      <w:r w:rsidRPr="00DD253E">
        <w:rPr>
          <w:rFonts w:ascii="Cambria" w:hAnsi="Cambria"/>
          <w:sz w:val="24"/>
          <w:szCs w:val="24"/>
        </w:rPr>
        <w:t>Title: President</w:t>
      </w:r>
    </w:p>
    <w:p w:rsidR="002619D4" w:rsidRDefault="002619D4">
      <w:pPr>
        <w:rPr>
          <w:rFonts w:ascii="Cambria" w:hAnsi="Cambria"/>
          <w:b/>
        </w:rPr>
      </w:pPr>
      <w:r>
        <w:rPr>
          <w:rFonts w:ascii="Cambria" w:hAnsi="Cambria"/>
          <w:b/>
        </w:rPr>
        <w:br w:type="page"/>
      </w:r>
    </w:p>
    <w:p w:rsidR="00750089" w:rsidRPr="00DD253E" w:rsidRDefault="00DD253E" w:rsidP="00FC787A">
      <w:pPr>
        <w:jc w:val="center"/>
        <w:rPr>
          <w:rFonts w:ascii="Cambria" w:hAnsi="Cambria"/>
          <w:b/>
        </w:rPr>
      </w:pPr>
      <w:r w:rsidRPr="00DD253E">
        <w:rPr>
          <w:rFonts w:ascii="Cambria" w:hAnsi="Cambria"/>
          <w:b/>
        </w:rPr>
        <w:lastRenderedPageBreak/>
        <w:t>Exhibit A</w:t>
      </w:r>
    </w:p>
    <w:p w:rsidR="00750089" w:rsidRPr="00DD253E" w:rsidRDefault="00750089" w:rsidP="00750089">
      <w:pPr>
        <w:jc w:val="center"/>
        <w:rPr>
          <w:rFonts w:ascii="Cambria" w:hAnsi="Cambria"/>
        </w:rPr>
      </w:pPr>
    </w:p>
    <w:p w:rsidR="00750089" w:rsidRPr="00DD253E" w:rsidRDefault="006729EE" w:rsidP="00750089">
      <w:pPr>
        <w:jc w:val="center"/>
        <w:rPr>
          <w:rFonts w:ascii="Cambria" w:hAnsi="Cambria"/>
          <w:b/>
        </w:rPr>
      </w:pPr>
      <w:r w:rsidRPr="00DD253E">
        <w:rPr>
          <w:rFonts w:ascii="Cambria" w:hAnsi="Cambria"/>
          <w:b/>
        </w:rPr>
        <w:t>STATEMENT OF MERGER (FORM GN-7)</w:t>
      </w:r>
    </w:p>
    <w:p w:rsidR="00750089" w:rsidRPr="00DD253E" w:rsidRDefault="00750089" w:rsidP="00750089">
      <w:pPr>
        <w:jc w:val="center"/>
        <w:rPr>
          <w:rFonts w:ascii="Cambria" w:hAnsi="Cambria"/>
        </w:rPr>
      </w:pPr>
    </w:p>
    <w:p w:rsidR="00750089" w:rsidRPr="00DD253E" w:rsidRDefault="00750089" w:rsidP="00750089">
      <w:pPr>
        <w:jc w:val="center"/>
        <w:rPr>
          <w:rFonts w:ascii="Cambria" w:hAnsi="Cambria"/>
          <w:b/>
        </w:rPr>
      </w:pPr>
      <w:r w:rsidRPr="00DD253E">
        <w:rPr>
          <w:rFonts w:ascii="Cambria" w:hAnsi="Cambria"/>
          <w:b/>
        </w:rPr>
        <w:t>(see following attached)</w:t>
      </w:r>
    </w:p>
    <w:p w:rsidR="006729EE" w:rsidRPr="00DD253E" w:rsidRDefault="006729EE">
      <w:pPr>
        <w:rPr>
          <w:rFonts w:ascii="Cambria" w:hAnsi="Cambria"/>
        </w:rPr>
      </w:pPr>
      <w:r w:rsidRPr="00DD253E">
        <w:rPr>
          <w:rFonts w:ascii="Cambria" w:hAnsi="Cambria"/>
        </w:rPr>
        <w:br w:type="page"/>
      </w:r>
    </w:p>
    <w:p w:rsidR="006729EE" w:rsidRPr="00DD253E" w:rsidRDefault="00DD253E" w:rsidP="006729EE">
      <w:pPr>
        <w:jc w:val="center"/>
        <w:rPr>
          <w:rFonts w:ascii="Cambria" w:hAnsi="Cambria"/>
          <w:b/>
        </w:rPr>
      </w:pPr>
      <w:r w:rsidRPr="00DD253E">
        <w:rPr>
          <w:rFonts w:ascii="Cambria" w:hAnsi="Cambria"/>
          <w:b/>
        </w:rPr>
        <w:lastRenderedPageBreak/>
        <w:t>Exhibit B</w:t>
      </w:r>
    </w:p>
    <w:p w:rsidR="006729EE" w:rsidRPr="00DD253E" w:rsidRDefault="006729EE" w:rsidP="006729EE">
      <w:pPr>
        <w:jc w:val="center"/>
        <w:rPr>
          <w:rFonts w:ascii="Cambria" w:hAnsi="Cambria"/>
        </w:rPr>
      </w:pPr>
    </w:p>
    <w:p w:rsidR="006729EE" w:rsidRPr="00DD253E" w:rsidRDefault="006729EE" w:rsidP="006729EE">
      <w:pPr>
        <w:jc w:val="center"/>
        <w:rPr>
          <w:rFonts w:ascii="Cambria" w:hAnsi="Cambria"/>
          <w:b/>
        </w:rPr>
      </w:pPr>
      <w:r w:rsidRPr="00DD253E">
        <w:rPr>
          <w:rFonts w:ascii="Cambria" w:hAnsi="Cambria"/>
          <w:b/>
        </w:rPr>
        <w:t xml:space="preserve">AMENDED ARTICLES </w:t>
      </w:r>
      <w:r w:rsidR="002938A5">
        <w:rPr>
          <w:rFonts w:ascii="Cambria" w:hAnsi="Cambria"/>
          <w:b/>
        </w:rPr>
        <w:t>(FORM DNP-2)</w:t>
      </w:r>
    </w:p>
    <w:p w:rsidR="006729EE" w:rsidRPr="00DD253E" w:rsidRDefault="006729EE" w:rsidP="006729EE">
      <w:pPr>
        <w:jc w:val="center"/>
        <w:rPr>
          <w:rFonts w:ascii="Cambria" w:hAnsi="Cambria"/>
          <w:b/>
        </w:rPr>
      </w:pPr>
    </w:p>
    <w:p w:rsidR="006729EE" w:rsidRPr="00DD253E" w:rsidRDefault="006729EE" w:rsidP="006729EE">
      <w:pPr>
        <w:jc w:val="center"/>
        <w:rPr>
          <w:rFonts w:ascii="Cambria" w:hAnsi="Cambria"/>
          <w:b/>
        </w:rPr>
      </w:pPr>
      <w:r w:rsidRPr="00DD253E">
        <w:rPr>
          <w:rFonts w:ascii="Cambria" w:hAnsi="Cambria"/>
          <w:b/>
        </w:rPr>
        <w:t>(see following attached)</w:t>
      </w:r>
    </w:p>
    <w:p w:rsidR="006729EE" w:rsidRPr="00DD253E" w:rsidRDefault="006729EE" w:rsidP="00750089">
      <w:pPr>
        <w:jc w:val="center"/>
        <w:rPr>
          <w:rFonts w:ascii="Cambria" w:hAnsi="Cambria"/>
        </w:rPr>
      </w:pPr>
    </w:p>
    <w:p w:rsidR="00750089" w:rsidRPr="00DD253E" w:rsidRDefault="00750089" w:rsidP="00FC787A">
      <w:pPr>
        <w:rPr>
          <w:rFonts w:ascii="Cambria" w:hAnsi="Cambria"/>
        </w:rPr>
      </w:pPr>
    </w:p>
    <w:sectPr w:rsidR="00750089" w:rsidRPr="00DD253E" w:rsidSect="00087D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DE1" w:rsidRDefault="00087DE1" w:rsidP="00087DE1">
      <w:pPr>
        <w:spacing w:after="0" w:line="240" w:lineRule="auto"/>
      </w:pPr>
      <w:r>
        <w:separator/>
      </w:r>
    </w:p>
  </w:endnote>
  <w:endnote w:type="continuationSeparator" w:id="0">
    <w:p w:rsidR="00087DE1" w:rsidRDefault="00087DE1" w:rsidP="0008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76" w:rsidRDefault="005A7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424562"/>
      <w:docPartObj>
        <w:docPartGallery w:val="Page Numbers (Bottom of Page)"/>
        <w:docPartUnique/>
      </w:docPartObj>
    </w:sdtPr>
    <w:sdtEndPr>
      <w:rPr>
        <w:noProof/>
      </w:rPr>
    </w:sdtEndPr>
    <w:sdtContent>
      <w:p w:rsidR="00995245" w:rsidRDefault="00995245">
        <w:pPr>
          <w:pStyle w:val="Footer"/>
          <w:jc w:val="right"/>
        </w:pPr>
        <w:r>
          <w:fldChar w:fldCharType="begin"/>
        </w:r>
        <w:r>
          <w:instrText xml:space="preserve"> PAGE   \* MERGEFORMAT </w:instrText>
        </w:r>
        <w:r>
          <w:fldChar w:fldCharType="separate"/>
        </w:r>
        <w:r w:rsidR="005A7F76">
          <w:rPr>
            <w:noProof/>
          </w:rPr>
          <w:t>3</w:t>
        </w:r>
        <w:r>
          <w:rPr>
            <w:noProof/>
          </w:rPr>
          <w:fldChar w:fldCharType="end"/>
        </w:r>
      </w:p>
    </w:sdtContent>
  </w:sdt>
  <w:p w:rsidR="00995245" w:rsidRDefault="00995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76" w:rsidRDefault="005A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E1" w:rsidRDefault="00087DE1" w:rsidP="00087DE1">
      <w:pPr>
        <w:spacing w:after="0" w:line="240" w:lineRule="auto"/>
      </w:pPr>
      <w:r>
        <w:separator/>
      </w:r>
    </w:p>
  </w:footnote>
  <w:footnote w:type="continuationSeparator" w:id="0">
    <w:p w:rsidR="00087DE1" w:rsidRDefault="00087DE1" w:rsidP="00087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76" w:rsidRDefault="005A7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76" w:rsidRDefault="005A7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76" w:rsidRDefault="005A7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37570"/>
    <w:multiLevelType w:val="hybridMultilevel"/>
    <w:tmpl w:val="F306AF10"/>
    <w:lvl w:ilvl="0" w:tplc="CA3603D8">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jnDByHlBHC3DNy2dEbX2NvZVapYx86BXBaB7l47pAFV1iZk0Mb7+Xc+3fMkqcmAOfuPSTxrVCCV3RTwFoCIMLQ==" w:salt="Jj6uuqH0Ku++Yp/B/rgi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9C"/>
    <w:rsid w:val="00026844"/>
    <w:rsid w:val="00044416"/>
    <w:rsid w:val="0008122B"/>
    <w:rsid w:val="00087DE1"/>
    <w:rsid w:val="00112222"/>
    <w:rsid w:val="002619D4"/>
    <w:rsid w:val="002938A5"/>
    <w:rsid w:val="00295849"/>
    <w:rsid w:val="004A750C"/>
    <w:rsid w:val="0058418D"/>
    <w:rsid w:val="005A7F76"/>
    <w:rsid w:val="005B32CB"/>
    <w:rsid w:val="00634BBE"/>
    <w:rsid w:val="00662CD8"/>
    <w:rsid w:val="0067203D"/>
    <w:rsid w:val="006729EE"/>
    <w:rsid w:val="00706033"/>
    <w:rsid w:val="00750089"/>
    <w:rsid w:val="00834DCA"/>
    <w:rsid w:val="0089259C"/>
    <w:rsid w:val="008E3BC8"/>
    <w:rsid w:val="0097583A"/>
    <w:rsid w:val="00981AD6"/>
    <w:rsid w:val="0098242C"/>
    <w:rsid w:val="00995245"/>
    <w:rsid w:val="009C2237"/>
    <w:rsid w:val="009C3C6F"/>
    <w:rsid w:val="009E5D2D"/>
    <w:rsid w:val="00AE5CBE"/>
    <w:rsid w:val="00B17F0A"/>
    <w:rsid w:val="00B50260"/>
    <w:rsid w:val="00CB2C4C"/>
    <w:rsid w:val="00D2282D"/>
    <w:rsid w:val="00D33B6D"/>
    <w:rsid w:val="00D83E85"/>
    <w:rsid w:val="00D95E96"/>
    <w:rsid w:val="00DD253E"/>
    <w:rsid w:val="00E65FFD"/>
    <w:rsid w:val="00E95741"/>
    <w:rsid w:val="00E96C5F"/>
    <w:rsid w:val="00ED3393"/>
    <w:rsid w:val="00F44ED5"/>
    <w:rsid w:val="00F80E98"/>
    <w:rsid w:val="00FA2DB7"/>
    <w:rsid w:val="00FC787A"/>
    <w:rsid w:val="00FD1AFD"/>
    <w:rsid w:val="00FD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688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FFD"/>
    <w:rPr>
      <w:rFonts w:ascii="Segoe UI" w:hAnsi="Segoe UI" w:cs="Segoe UI"/>
      <w:sz w:val="18"/>
      <w:szCs w:val="18"/>
    </w:rPr>
  </w:style>
  <w:style w:type="paragraph" w:styleId="ListParagraph">
    <w:name w:val="List Paragraph"/>
    <w:basedOn w:val="Normal"/>
    <w:uiPriority w:val="34"/>
    <w:qFormat/>
    <w:rsid w:val="00F44ED5"/>
    <w:pPr>
      <w:ind w:left="720"/>
      <w:contextualSpacing/>
    </w:pPr>
  </w:style>
  <w:style w:type="paragraph" w:styleId="Header">
    <w:name w:val="header"/>
    <w:basedOn w:val="Normal"/>
    <w:link w:val="HeaderChar"/>
    <w:uiPriority w:val="99"/>
    <w:unhideWhenUsed/>
    <w:rsid w:val="00087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DE1"/>
  </w:style>
  <w:style w:type="paragraph" w:styleId="Footer">
    <w:name w:val="footer"/>
    <w:basedOn w:val="Normal"/>
    <w:link w:val="FooterChar"/>
    <w:uiPriority w:val="99"/>
    <w:unhideWhenUsed/>
    <w:rsid w:val="00087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349B-52C5-40F5-812C-B65968E1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2017-01-06T19:43:00Z</dcterms:created>
  <dcterms:modified xsi:type="dcterms:W3CDTF">2017-01-06T19:44:00Z</dcterms:modified>
</cp:coreProperties>
</file>